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631" w:rsidRDefault="00C64CCC">
      <w:pPr>
        <w:jc w:val="center"/>
        <w:rPr>
          <w:rFonts w:eastAsia="黑体"/>
          <w:sz w:val="28"/>
        </w:rPr>
      </w:pPr>
      <w:r>
        <w:rPr>
          <w:rFonts w:eastAsia="黑体" w:hint="eastAsia"/>
          <w:sz w:val="44"/>
        </w:rPr>
        <w:t xml:space="preserve">                       </w:t>
      </w:r>
      <w:r>
        <w:rPr>
          <w:rFonts w:eastAsia="黑体" w:hint="eastAsia"/>
          <w:sz w:val="28"/>
        </w:rPr>
        <w:t>编号：</w:t>
      </w:r>
      <w:r>
        <w:rPr>
          <w:rFonts w:eastAsia="黑体" w:hint="eastAsia"/>
          <w:sz w:val="28"/>
          <w:u w:val="single"/>
        </w:rPr>
        <w:t xml:space="preserve">        </w:t>
      </w:r>
    </w:p>
    <w:p w:rsidR="005B2631" w:rsidRDefault="00C64CCC">
      <w:pPr>
        <w:jc w:val="center"/>
        <w:rPr>
          <w:rFonts w:eastAsia="黑体"/>
          <w:sz w:val="72"/>
          <w:szCs w:val="72"/>
        </w:rPr>
      </w:pPr>
      <w:r>
        <w:rPr>
          <w:rFonts w:eastAsia="黑体" w:hint="eastAsia"/>
          <w:sz w:val="72"/>
          <w:szCs w:val="72"/>
        </w:rPr>
        <w:t>海南师范大学</w:t>
      </w:r>
    </w:p>
    <w:p w:rsidR="005B2631" w:rsidRDefault="00C64CCC">
      <w:pPr>
        <w:jc w:val="center"/>
        <w:rPr>
          <w:rFonts w:eastAsia="黑体"/>
          <w:sz w:val="72"/>
          <w:szCs w:val="72"/>
        </w:rPr>
      </w:pPr>
      <w:r>
        <w:rPr>
          <w:rFonts w:eastAsia="黑体" w:hint="eastAsia"/>
          <w:sz w:val="72"/>
          <w:szCs w:val="72"/>
        </w:rPr>
        <w:t>专业技术资格评审表</w:t>
      </w:r>
    </w:p>
    <w:p w:rsidR="005B2631" w:rsidRDefault="00C64CCC">
      <w:pPr>
        <w:jc w:val="center"/>
        <w:rPr>
          <w:rFonts w:ascii="宋体" w:hAnsi="宋体"/>
          <w:sz w:val="52"/>
        </w:rPr>
      </w:pPr>
      <w:r>
        <w:rPr>
          <w:rFonts w:ascii="宋体" w:hAnsi="宋体" w:hint="eastAsia"/>
          <w:sz w:val="52"/>
        </w:rPr>
        <w:t>（教师系列）</w:t>
      </w:r>
    </w:p>
    <w:p w:rsidR="005B2631" w:rsidRDefault="005B2631">
      <w:pPr>
        <w:rPr>
          <w:rFonts w:eastAsia="黑体"/>
          <w:sz w:val="30"/>
        </w:rPr>
      </w:pPr>
    </w:p>
    <w:p w:rsidR="005B2631" w:rsidRDefault="005B2631">
      <w:pPr>
        <w:rPr>
          <w:sz w:val="30"/>
        </w:rPr>
      </w:pPr>
    </w:p>
    <w:p w:rsidR="005B2631" w:rsidRDefault="005B2631">
      <w:pPr>
        <w:ind w:firstLineChars="700" w:firstLine="1960"/>
        <w:rPr>
          <w:sz w:val="28"/>
        </w:rPr>
      </w:pPr>
    </w:p>
    <w:p w:rsidR="005B2631" w:rsidRDefault="00C64CCC">
      <w:pPr>
        <w:ind w:firstLineChars="700" w:firstLine="1960"/>
        <w:rPr>
          <w:sz w:val="28"/>
          <w:u w:val="single"/>
        </w:rPr>
      </w:pPr>
      <w:r>
        <w:rPr>
          <w:rFonts w:hint="eastAsia"/>
          <w:sz w:val="28"/>
        </w:rPr>
        <w:t>单</w:t>
      </w:r>
      <w:r>
        <w:rPr>
          <w:rFonts w:hint="eastAsia"/>
          <w:sz w:val="28"/>
        </w:rPr>
        <w:t xml:space="preserve">   </w:t>
      </w:r>
      <w:r>
        <w:rPr>
          <w:rFonts w:hint="eastAsia"/>
          <w:sz w:val="28"/>
        </w:rPr>
        <w:t>位</w:t>
      </w:r>
      <w:r>
        <w:rPr>
          <w:rFonts w:hint="eastAsia"/>
          <w:sz w:val="28"/>
        </w:rPr>
        <w:t xml:space="preserve"> </w:t>
      </w:r>
      <w:r>
        <w:rPr>
          <w:rFonts w:hint="eastAsia"/>
          <w:sz w:val="28"/>
        </w:rPr>
        <w:t>：</w:t>
      </w:r>
      <w:r>
        <w:rPr>
          <w:rFonts w:hint="eastAsia"/>
          <w:sz w:val="30"/>
          <w:u w:val="single"/>
        </w:rPr>
        <w:t>海南师范大学经济与管理学院</w:t>
      </w:r>
      <w:r>
        <w:rPr>
          <w:rFonts w:hint="eastAsia"/>
          <w:sz w:val="28"/>
          <w:u w:val="single"/>
        </w:rPr>
        <w:t xml:space="preserve">           </w:t>
      </w:r>
    </w:p>
    <w:p w:rsidR="005B2631" w:rsidRDefault="005B2631">
      <w:pPr>
        <w:ind w:firstLineChars="700" w:firstLine="1960"/>
        <w:rPr>
          <w:sz w:val="28"/>
        </w:rPr>
      </w:pPr>
    </w:p>
    <w:p w:rsidR="005B2631" w:rsidRDefault="00C64CCC">
      <w:pPr>
        <w:ind w:firstLineChars="700" w:firstLine="1960"/>
        <w:rPr>
          <w:sz w:val="30"/>
          <w:u w:val="single"/>
        </w:rPr>
      </w:pPr>
      <w:r>
        <w:rPr>
          <w:rFonts w:hint="eastAsia"/>
          <w:sz w:val="28"/>
        </w:rPr>
        <w:t>姓</w:t>
      </w:r>
      <w:r>
        <w:rPr>
          <w:rFonts w:hint="eastAsia"/>
          <w:sz w:val="28"/>
        </w:rPr>
        <w:t xml:space="preserve">   </w:t>
      </w:r>
      <w:r>
        <w:rPr>
          <w:rFonts w:hint="eastAsia"/>
          <w:sz w:val="28"/>
        </w:rPr>
        <w:t>名</w:t>
      </w:r>
      <w:r>
        <w:rPr>
          <w:rFonts w:hint="eastAsia"/>
          <w:sz w:val="28"/>
        </w:rPr>
        <w:t xml:space="preserve"> </w:t>
      </w:r>
      <w:r>
        <w:rPr>
          <w:rFonts w:hint="eastAsia"/>
          <w:sz w:val="30"/>
        </w:rPr>
        <w:t>：</w:t>
      </w:r>
      <w:r>
        <w:rPr>
          <w:rFonts w:hint="eastAsia"/>
          <w:sz w:val="30"/>
        </w:rPr>
        <w:t xml:space="preserve"> </w:t>
      </w:r>
      <w:r>
        <w:rPr>
          <w:rFonts w:hint="eastAsia"/>
          <w:sz w:val="30"/>
          <w:u w:val="single"/>
        </w:rPr>
        <w:t xml:space="preserve">  </w:t>
      </w:r>
      <w:r>
        <w:rPr>
          <w:rFonts w:hint="eastAsia"/>
          <w:sz w:val="30"/>
          <w:u w:val="single"/>
        </w:rPr>
        <w:t xml:space="preserve">     </w:t>
      </w:r>
      <w:r>
        <w:rPr>
          <w:rFonts w:hint="eastAsia"/>
          <w:sz w:val="30"/>
          <w:u w:val="single"/>
        </w:rPr>
        <w:t>甘小军</w:t>
      </w:r>
      <w:r>
        <w:rPr>
          <w:rFonts w:hint="eastAsia"/>
          <w:sz w:val="30"/>
          <w:u w:val="single"/>
        </w:rPr>
        <w:t xml:space="preserve">                       </w:t>
      </w:r>
    </w:p>
    <w:p w:rsidR="005B2631" w:rsidRDefault="005B2631">
      <w:pPr>
        <w:ind w:firstLineChars="800" w:firstLine="1920"/>
        <w:rPr>
          <w:sz w:val="24"/>
        </w:rPr>
      </w:pPr>
    </w:p>
    <w:p w:rsidR="005B2631" w:rsidRDefault="00C64CCC">
      <w:pPr>
        <w:ind w:firstLineChars="800" w:firstLine="1920"/>
        <w:rPr>
          <w:sz w:val="24"/>
          <w:u w:val="single"/>
        </w:rPr>
      </w:pPr>
      <w:r>
        <w:rPr>
          <w:rFonts w:hint="eastAsia"/>
          <w:sz w:val="24"/>
        </w:rPr>
        <w:t>现任专业</w:t>
      </w:r>
      <w:r>
        <w:rPr>
          <w:rFonts w:hint="eastAsia"/>
          <w:sz w:val="24"/>
        </w:rPr>
        <w:t xml:space="preserve">   </w:t>
      </w:r>
    </w:p>
    <w:p w:rsidR="005B2631" w:rsidRDefault="00C64CCC">
      <w:pPr>
        <w:ind w:firstLineChars="800" w:firstLine="1920"/>
        <w:rPr>
          <w:sz w:val="24"/>
          <w:u w:val="single"/>
        </w:rPr>
      </w:pPr>
      <w:r>
        <w:rPr>
          <w:rFonts w:hint="eastAsia"/>
          <w:sz w:val="24"/>
        </w:rPr>
        <w:t>技术职务</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Pr>
          <w:rFonts w:hint="eastAsia"/>
          <w:sz w:val="24"/>
          <w:u w:val="single"/>
        </w:rPr>
        <w:t xml:space="preserve">       </w:t>
      </w:r>
      <w:r>
        <w:rPr>
          <w:rFonts w:hint="eastAsia"/>
          <w:sz w:val="24"/>
          <w:u w:val="single"/>
        </w:rPr>
        <w:t>副教授</w:t>
      </w:r>
      <w:r>
        <w:rPr>
          <w:rFonts w:hint="eastAsia"/>
          <w:sz w:val="24"/>
          <w:u w:val="single"/>
        </w:rPr>
        <w:t xml:space="preserve">                              </w:t>
      </w:r>
    </w:p>
    <w:p w:rsidR="005B2631" w:rsidRDefault="005B2631">
      <w:pPr>
        <w:ind w:firstLineChars="800" w:firstLine="1920"/>
        <w:rPr>
          <w:sz w:val="24"/>
          <w:u w:val="single"/>
        </w:rPr>
      </w:pPr>
    </w:p>
    <w:p w:rsidR="005B2631" w:rsidRDefault="005B2631">
      <w:pPr>
        <w:ind w:firstLineChars="800" w:firstLine="1920"/>
        <w:rPr>
          <w:sz w:val="24"/>
        </w:rPr>
      </w:pPr>
    </w:p>
    <w:p w:rsidR="005B2631" w:rsidRDefault="00C64CCC">
      <w:pPr>
        <w:ind w:firstLineChars="800" w:firstLine="1920"/>
        <w:rPr>
          <w:sz w:val="24"/>
          <w:u w:val="single"/>
        </w:rPr>
      </w:pPr>
      <w:r>
        <w:rPr>
          <w:rFonts w:hint="eastAsia"/>
          <w:sz w:val="24"/>
        </w:rPr>
        <w:t>申报专业</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Pr>
          <w:rFonts w:hint="eastAsia"/>
          <w:sz w:val="24"/>
          <w:u w:val="single"/>
        </w:rPr>
        <w:t xml:space="preserve">     </w:t>
      </w:r>
      <w:r>
        <w:rPr>
          <w:rFonts w:hint="eastAsia"/>
          <w:sz w:val="24"/>
          <w:u w:val="single"/>
        </w:rPr>
        <w:t xml:space="preserve"> </w:t>
      </w:r>
      <w:r>
        <w:rPr>
          <w:rFonts w:hint="eastAsia"/>
          <w:sz w:val="24"/>
          <w:u w:val="single"/>
        </w:rPr>
        <w:t xml:space="preserve"> </w:t>
      </w:r>
      <w:r>
        <w:rPr>
          <w:rFonts w:hint="eastAsia"/>
          <w:sz w:val="24"/>
          <w:u w:val="single"/>
        </w:rPr>
        <w:t>经济学</w:t>
      </w:r>
      <w:r>
        <w:rPr>
          <w:rFonts w:hint="eastAsia"/>
          <w:sz w:val="24"/>
          <w:u w:val="single"/>
        </w:rPr>
        <w:t xml:space="preserve">                              </w:t>
      </w:r>
    </w:p>
    <w:p w:rsidR="005B2631" w:rsidRDefault="005B2631">
      <w:pPr>
        <w:rPr>
          <w:sz w:val="24"/>
        </w:rPr>
      </w:pPr>
    </w:p>
    <w:p w:rsidR="005B2631" w:rsidRDefault="005B2631">
      <w:pPr>
        <w:ind w:firstLineChars="800" w:firstLine="1920"/>
        <w:rPr>
          <w:sz w:val="24"/>
        </w:rPr>
      </w:pPr>
    </w:p>
    <w:p w:rsidR="005B2631" w:rsidRDefault="00C64CCC">
      <w:pPr>
        <w:ind w:firstLineChars="800" w:firstLine="1920"/>
        <w:rPr>
          <w:sz w:val="24"/>
          <w:u w:val="single"/>
        </w:rPr>
      </w:pPr>
      <w:r>
        <w:rPr>
          <w:rFonts w:hint="eastAsia"/>
          <w:sz w:val="24"/>
        </w:rPr>
        <w:t>申报资格</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Pr>
          <w:rFonts w:hint="eastAsia"/>
          <w:sz w:val="24"/>
          <w:u w:val="single"/>
        </w:rPr>
        <w:t xml:space="preserve">      </w:t>
      </w:r>
      <w:r>
        <w:rPr>
          <w:rFonts w:hint="eastAsia"/>
          <w:sz w:val="24"/>
          <w:u w:val="single"/>
        </w:rPr>
        <w:t>教学型</w:t>
      </w:r>
      <w:r>
        <w:rPr>
          <w:rFonts w:hint="eastAsia"/>
          <w:sz w:val="24"/>
          <w:u w:val="single"/>
        </w:rPr>
        <w:t>教授</w:t>
      </w:r>
      <w:r>
        <w:rPr>
          <w:rFonts w:hint="eastAsia"/>
          <w:sz w:val="24"/>
          <w:u w:val="single"/>
        </w:rPr>
        <w:t xml:space="preserve">                           </w:t>
      </w:r>
    </w:p>
    <w:p w:rsidR="005B2631" w:rsidRDefault="005B2631">
      <w:pPr>
        <w:ind w:firstLineChars="800" w:firstLine="1920"/>
        <w:rPr>
          <w:sz w:val="24"/>
        </w:rPr>
      </w:pPr>
    </w:p>
    <w:p w:rsidR="005B2631" w:rsidRDefault="005B2631">
      <w:pPr>
        <w:ind w:firstLineChars="800" w:firstLine="1920"/>
        <w:rPr>
          <w:sz w:val="24"/>
        </w:rPr>
      </w:pPr>
    </w:p>
    <w:p w:rsidR="005B2631" w:rsidRDefault="00C64CCC">
      <w:pPr>
        <w:ind w:firstLineChars="800" w:firstLine="1920"/>
        <w:rPr>
          <w:sz w:val="24"/>
          <w:u w:val="single"/>
        </w:rPr>
      </w:pPr>
      <w:r>
        <w:rPr>
          <w:rFonts w:hint="eastAsia"/>
          <w:sz w:val="24"/>
        </w:rPr>
        <w:t>联系电话</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Pr>
          <w:rFonts w:hint="eastAsia"/>
          <w:sz w:val="24"/>
          <w:u w:val="single"/>
        </w:rPr>
        <w:t xml:space="preserve">      </w:t>
      </w:r>
      <w:r w:rsidR="00592C0B">
        <w:rPr>
          <w:rFonts w:hint="eastAsia"/>
          <w:sz w:val="24"/>
          <w:u w:val="single"/>
        </w:rPr>
        <w:t xml:space="preserve">           </w:t>
      </w:r>
      <w:r>
        <w:rPr>
          <w:rFonts w:hint="eastAsia"/>
          <w:sz w:val="24"/>
          <w:u w:val="single"/>
        </w:rPr>
        <w:t xml:space="preserve">                           </w:t>
      </w:r>
    </w:p>
    <w:p w:rsidR="005B2631" w:rsidRDefault="005B2631">
      <w:pPr>
        <w:ind w:firstLineChars="800" w:firstLine="1920"/>
        <w:rPr>
          <w:sz w:val="24"/>
        </w:rPr>
      </w:pPr>
    </w:p>
    <w:p w:rsidR="005B2631" w:rsidRDefault="005B2631">
      <w:pPr>
        <w:rPr>
          <w:sz w:val="24"/>
          <w:u w:val="single"/>
        </w:rPr>
      </w:pPr>
    </w:p>
    <w:p w:rsidR="005B2631" w:rsidRDefault="005B2631">
      <w:pPr>
        <w:rPr>
          <w:sz w:val="24"/>
          <w:u w:val="single"/>
        </w:rPr>
      </w:pPr>
    </w:p>
    <w:p w:rsidR="005B2631" w:rsidRDefault="005B2631">
      <w:pPr>
        <w:jc w:val="center"/>
        <w:rPr>
          <w:sz w:val="24"/>
          <w:u w:val="single"/>
        </w:rPr>
      </w:pPr>
    </w:p>
    <w:p w:rsidR="005B2631" w:rsidRDefault="005B2631">
      <w:pPr>
        <w:jc w:val="center"/>
        <w:rPr>
          <w:sz w:val="24"/>
          <w:u w:val="single"/>
        </w:rPr>
      </w:pPr>
    </w:p>
    <w:p w:rsidR="005B2631" w:rsidRDefault="005B2631">
      <w:pPr>
        <w:jc w:val="center"/>
        <w:rPr>
          <w:sz w:val="24"/>
          <w:u w:val="single"/>
        </w:rPr>
      </w:pPr>
    </w:p>
    <w:p w:rsidR="005B2631" w:rsidRDefault="005B2631">
      <w:pPr>
        <w:jc w:val="center"/>
        <w:rPr>
          <w:sz w:val="24"/>
          <w:u w:val="single"/>
        </w:rPr>
      </w:pPr>
    </w:p>
    <w:p w:rsidR="005B2631" w:rsidRDefault="005B2631">
      <w:pPr>
        <w:jc w:val="center"/>
        <w:rPr>
          <w:sz w:val="24"/>
          <w:u w:val="single"/>
        </w:rPr>
      </w:pPr>
    </w:p>
    <w:p w:rsidR="005B2631" w:rsidRDefault="00C64CCC">
      <w:pPr>
        <w:ind w:firstLineChars="1000" w:firstLine="2400"/>
        <w:rPr>
          <w:sz w:val="24"/>
        </w:rPr>
      </w:pPr>
      <w:r>
        <w:rPr>
          <w:rFonts w:hint="eastAsia"/>
          <w:sz w:val="24"/>
        </w:rPr>
        <w:t>填表时间：</w:t>
      </w:r>
      <w:r>
        <w:rPr>
          <w:rFonts w:hint="eastAsia"/>
          <w:sz w:val="24"/>
        </w:rPr>
        <w:t xml:space="preserve">   </w:t>
      </w:r>
      <w:r>
        <w:rPr>
          <w:rFonts w:hint="eastAsia"/>
          <w:sz w:val="24"/>
        </w:rPr>
        <w:t xml:space="preserve"> 2019</w:t>
      </w:r>
      <w:r>
        <w:rPr>
          <w:rFonts w:hint="eastAsia"/>
          <w:sz w:val="24"/>
        </w:rPr>
        <w:t xml:space="preserve">  </w:t>
      </w:r>
      <w:r>
        <w:rPr>
          <w:rFonts w:hint="eastAsia"/>
          <w:sz w:val="24"/>
        </w:rPr>
        <w:t>年</w:t>
      </w:r>
      <w:r>
        <w:rPr>
          <w:rFonts w:hint="eastAsia"/>
          <w:sz w:val="24"/>
        </w:rPr>
        <w:t xml:space="preserve">  </w:t>
      </w:r>
      <w:r>
        <w:rPr>
          <w:rFonts w:hint="eastAsia"/>
          <w:sz w:val="24"/>
        </w:rPr>
        <w:t>4</w:t>
      </w:r>
      <w:r>
        <w:rPr>
          <w:rFonts w:hint="eastAsia"/>
          <w:sz w:val="24"/>
        </w:rPr>
        <w:t xml:space="preserve"> </w:t>
      </w:r>
      <w:r>
        <w:rPr>
          <w:rFonts w:hint="eastAsia"/>
          <w:sz w:val="24"/>
        </w:rPr>
        <w:t>月</w:t>
      </w:r>
      <w:r>
        <w:rPr>
          <w:rFonts w:hint="eastAsia"/>
          <w:sz w:val="24"/>
        </w:rPr>
        <w:t xml:space="preserve"> </w:t>
      </w:r>
      <w:r>
        <w:rPr>
          <w:rFonts w:hint="eastAsia"/>
          <w:sz w:val="24"/>
        </w:rPr>
        <w:t>8</w:t>
      </w:r>
      <w:r>
        <w:rPr>
          <w:rFonts w:hint="eastAsia"/>
          <w:sz w:val="24"/>
        </w:rPr>
        <w:t xml:space="preserve">  </w:t>
      </w:r>
      <w:r>
        <w:rPr>
          <w:rFonts w:hint="eastAsia"/>
          <w:sz w:val="24"/>
        </w:rPr>
        <w:t>日</w:t>
      </w:r>
    </w:p>
    <w:p w:rsidR="005B2631" w:rsidRDefault="005B2631">
      <w:pPr>
        <w:ind w:firstLineChars="1000" w:firstLine="2400"/>
        <w:rPr>
          <w:sz w:val="24"/>
        </w:rPr>
      </w:pPr>
    </w:p>
    <w:p w:rsidR="005B2631" w:rsidRDefault="00C64CCC">
      <w:pPr>
        <w:jc w:val="center"/>
        <w:rPr>
          <w:sz w:val="32"/>
        </w:rPr>
      </w:pPr>
      <w:r>
        <w:rPr>
          <w:sz w:val="32"/>
        </w:rPr>
        <w:br w:type="page"/>
      </w:r>
    </w:p>
    <w:p w:rsidR="005B2631" w:rsidRDefault="005B2631">
      <w:pPr>
        <w:jc w:val="center"/>
        <w:rPr>
          <w:sz w:val="32"/>
        </w:rPr>
      </w:pPr>
    </w:p>
    <w:p w:rsidR="005B2631" w:rsidRDefault="00C64CCC">
      <w:pPr>
        <w:jc w:val="center"/>
        <w:rPr>
          <w:rFonts w:eastAsia="黑体"/>
          <w:sz w:val="44"/>
        </w:rPr>
      </w:pPr>
      <w:r>
        <w:rPr>
          <w:rFonts w:eastAsia="黑体" w:hint="eastAsia"/>
          <w:sz w:val="44"/>
        </w:rPr>
        <w:t>填表说明</w:t>
      </w:r>
    </w:p>
    <w:p w:rsidR="005B2631" w:rsidRDefault="005B2631">
      <w:pPr>
        <w:jc w:val="center"/>
        <w:rPr>
          <w:rFonts w:eastAsia="黑体"/>
          <w:sz w:val="44"/>
        </w:rPr>
      </w:pPr>
    </w:p>
    <w:p w:rsidR="005B2631" w:rsidRDefault="00C64CCC">
      <w:pPr>
        <w:ind w:firstLineChars="200" w:firstLine="640"/>
        <w:rPr>
          <w:sz w:val="32"/>
        </w:rPr>
      </w:pPr>
      <w:r>
        <w:rPr>
          <w:rFonts w:hint="eastAsia"/>
          <w:sz w:val="32"/>
        </w:rPr>
        <w:t>1.</w:t>
      </w:r>
      <w:r>
        <w:rPr>
          <w:rFonts w:hint="eastAsia"/>
          <w:sz w:val="32"/>
        </w:rPr>
        <w:t>本表供本校专业技术人员评审高校系列专业技术资格时使用。１—</w:t>
      </w:r>
      <w:r>
        <w:rPr>
          <w:rFonts w:hint="eastAsia"/>
          <w:sz w:val="32"/>
        </w:rPr>
        <w:t>10</w:t>
      </w:r>
      <w:r>
        <w:rPr>
          <w:rFonts w:hint="eastAsia"/>
          <w:sz w:val="32"/>
        </w:rPr>
        <w:t>页由被评审者填写，第</w:t>
      </w:r>
      <w:r>
        <w:rPr>
          <w:rFonts w:hint="eastAsia"/>
          <w:sz w:val="32"/>
        </w:rPr>
        <w:t>4</w:t>
      </w:r>
      <w:r>
        <w:rPr>
          <w:rFonts w:hint="eastAsia"/>
          <w:sz w:val="32"/>
        </w:rPr>
        <w:t>页中思想品德鉴定和师德师风表现由所在单位填写并盖章。</w:t>
      </w:r>
      <w:r>
        <w:rPr>
          <w:rFonts w:hint="eastAsia"/>
          <w:sz w:val="32"/>
        </w:rPr>
        <w:t>11</w:t>
      </w:r>
      <w:r>
        <w:rPr>
          <w:rFonts w:hint="eastAsia"/>
          <w:sz w:val="32"/>
        </w:rPr>
        <w:t>—</w:t>
      </w:r>
      <w:r>
        <w:rPr>
          <w:rFonts w:hint="eastAsia"/>
          <w:sz w:val="32"/>
        </w:rPr>
        <w:t>12</w:t>
      </w:r>
      <w:r>
        <w:rPr>
          <w:rFonts w:hint="eastAsia"/>
          <w:sz w:val="32"/>
        </w:rPr>
        <w:t>页由二级学院评审工作委员会或职称办填写。填写内容应经人事部门审核认可，编号由人事（职改）部门统一编制。</w:t>
      </w:r>
    </w:p>
    <w:p w:rsidR="005B2631" w:rsidRDefault="00C64CCC">
      <w:pPr>
        <w:ind w:firstLineChars="200" w:firstLine="640"/>
        <w:rPr>
          <w:sz w:val="32"/>
        </w:rPr>
      </w:pPr>
      <w:r>
        <w:rPr>
          <w:rFonts w:hint="eastAsia"/>
          <w:sz w:val="32"/>
        </w:rPr>
        <w:t>2.</w:t>
      </w:r>
      <w:r>
        <w:rPr>
          <w:rFonts w:hint="eastAsia"/>
          <w:sz w:val="32"/>
        </w:rPr>
        <w:t>年月日一律用公历阿拉伯数字填字。</w:t>
      </w:r>
    </w:p>
    <w:p w:rsidR="005B2631" w:rsidRDefault="00C64CCC">
      <w:pPr>
        <w:ind w:firstLineChars="200" w:firstLine="640"/>
      </w:pPr>
      <w:r>
        <w:rPr>
          <w:rFonts w:hint="eastAsia"/>
          <w:sz w:val="32"/>
        </w:rPr>
        <w:t>3.</w:t>
      </w:r>
      <w:r>
        <w:rPr>
          <w:rFonts w:hint="eastAsia"/>
          <w:sz w:val="32"/>
        </w:rPr>
        <w:t>“相片”一律用近期一寸正面半身免冠照。</w:t>
      </w:r>
    </w:p>
    <w:p w:rsidR="005B2631" w:rsidRDefault="00C64CCC">
      <w:pPr>
        <w:ind w:firstLineChars="200" w:firstLine="640"/>
        <w:rPr>
          <w:sz w:val="32"/>
        </w:rPr>
      </w:pPr>
      <w:r>
        <w:rPr>
          <w:rFonts w:hint="eastAsia"/>
          <w:sz w:val="32"/>
        </w:rPr>
        <w:t>4.</w:t>
      </w:r>
      <w:r>
        <w:rPr>
          <w:rFonts w:hint="eastAsia"/>
          <w:sz w:val="32"/>
        </w:rPr>
        <w:t>“毕业学校”填毕业学校当时的全称。</w:t>
      </w:r>
    </w:p>
    <w:p w:rsidR="005B2631" w:rsidRDefault="00C64CCC">
      <w:pPr>
        <w:ind w:firstLineChars="200" w:firstLine="640"/>
        <w:rPr>
          <w:sz w:val="32"/>
        </w:rPr>
      </w:pPr>
      <w:r>
        <w:rPr>
          <w:rFonts w:hint="eastAsia"/>
          <w:sz w:val="32"/>
        </w:rPr>
        <w:t>5.</w:t>
      </w:r>
      <w:r>
        <w:rPr>
          <w:rFonts w:hint="eastAsia"/>
          <w:sz w:val="32"/>
        </w:rPr>
        <w:t>晋升形式：正常晋升或破格晋升或转评。</w:t>
      </w:r>
    </w:p>
    <w:p w:rsidR="005B2631" w:rsidRDefault="00C64CCC">
      <w:pPr>
        <w:ind w:firstLineChars="200" w:firstLine="640"/>
        <w:rPr>
          <w:sz w:val="32"/>
        </w:rPr>
      </w:pPr>
      <w:r>
        <w:rPr>
          <w:rFonts w:hint="eastAsia"/>
          <w:sz w:val="32"/>
        </w:rPr>
        <w:t>6.</w:t>
      </w:r>
      <w:r>
        <w:rPr>
          <w:rFonts w:hint="eastAsia"/>
          <w:sz w:val="32"/>
        </w:rPr>
        <w:t>申报资格名称：讲师、实验师、专职思政讲师、教学型副教授、教学科研并重型副教授、科研型副教授</w:t>
      </w:r>
      <w:r>
        <w:rPr>
          <w:rFonts w:hint="eastAsia"/>
          <w:sz w:val="32"/>
        </w:rPr>
        <w:t>、高级实验师、专职思政副教授、教学型教授、教学科研并重型教授、科研型教授、专职思政教授。</w:t>
      </w:r>
    </w:p>
    <w:p w:rsidR="005B2631" w:rsidRDefault="00C64CCC">
      <w:pPr>
        <w:ind w:firstLineChars="200" w:firstLine="640"/>
        <w:rPr>
          <w:sz w:val="32"/>
        </w:rPr>
      </w:pPr>
      <w:r>
        <w:rPr>
          <w:rFonts w:hint="eastAsia"/>
          <w:sz w:val="32"/>
        </w:rPr>
        <w:t>7.</w:t>
      </w:r>
      <w:r>
        <w:rPr>
          <w:rFonts w:hint="eastAsia"/>
          <w:sz w:val="32"/>
        </w:rPr>
        <w:t>聘任年限应足年，按“</w:t>
      </w:r>
      <w:r>
        <w:rPr>
          <w:rFonts w:hint="eastAsia"/>
          <w:sz w:val="32"/>
        </w:rPr>
        <w:t>5</w:t>
      </w:r>
      <w:r>
        <w:rPr>
          <w:rFonts w:hint="eastAsia"/>
          <w:sz w:val="32"/>
        </w:rPr>
        <w:t>年</w:t>
      </w:r>
      <w:r>
        <w:rPr>
          <w:rFonts w:hint="eastAsia"/>
          <w:sz w:val="32"/>
        </w:rPr>
        <w:t>6</w:t>
      </w:r>
      <w:r>
        <w:rPr>
          <w:rFonts w:hint="eastAsia"/>
          <w:sz w:val="32"/>
        </w:rPr>
        <w:t>个月”格式填写，一年按</w:t>
      </w:r>
      <w:r>
        <w:rPr>
          <w:rFonts w:hint="eastAsia"/>
          <w:sz w:val="32"/>
        </w:rPr>
        <w:t>12</w:t>
      </w:r>
      <w:r>
        <w:rPr>
          <w:rFonts w:hint="eastAsia"/>
          <w:sz w:val="32"/>
        </w:rPr>
        <w:t>个月计算，如</w:t>
      </w:r>
      <w:r>
        <w:rPr>
          <w:rFonts w:hint="eastAsia"/>
          <w:sz w:val="32"/>
        </w:rPr>
        <w:t>2017</w:t>
      </w:r>
      <w:r>
        <w:rPr>
          <w:rFonts w:hint="eastAsia"/>
          <w:sz w:val="32"/>
        </w:rPr>
        <w:t>年</w:t>
      </w:r>
      <w:r>
        <w:rPr>
          <w:rFonts w:hint="eastAsia"/>
          <w:sz w:val="32"/>
        </w:rPr>
        <w:t>3</w:t>
      </w:r>
      <w:r>
        <w:rPr>
          <w:rFonts w:hint="eastAsia"/>
          <w:sz w:val="32"/>
        </w:rPr>
        <w:t>月起聘，到</w:t>
      </w:r>
      <w:r>
        <w:rPr>
          <w:rFonts w:hint="eastAsia"/>
          <w:sz w:val="32"/>
        </w:rPr>
        <w:t>2018</w:t>
      </w:r>
      <w:r>
        <w:rPr>
          <w:rFonts w:hint="eastAsia"/>
          <w:sz w:val="32"/>
        </w:rPr>
        <w:t>年</w:t>
      </w:r>
      <w:r>
        <w:rPr>
          <w:rFonts w:hint="eastAsia"/>
          <w:sz w:val="32"/>
        </w:rPr>
        <w:t>12</w:t>
      </w:r>
      <w:r>
        <w:rPr>
          <w:rFonts w:hint="eastAsia"/>
          <w:sz w:val="32"/>
        </w:rPr>
        <w:t>月，任职年限就只有一年</w:t>
      </w:r>
      <w:r>
        <w:rPr>
          <w:rFonts w:hint="eastAsia"/>
          <w:sz w:val="32"/>
        </w:rPr>
        <w:t>10</w:t>
      </w:r>
      <w:r>
        <w:rPr>
          <w:rFonts w:hint="eastAsia"/>
          <w:sz w:val="32"/>
        </w:rPr>
        <w:t>个月，不到二年。</w:t>
      </w:r>
    </w:p>
    <w:p w:rsidR="005B2631" w:rsidRDefault="00C64CCC">
      <w:pPr>
        <w:ind w:firstLineChars="200" w:firstLine="640"/>
        <w:rPr>
          <w:sz w:val="32"/>
        </w:rPr>
      </w:pPr>
      <w:r>
        <w:rPr>
          <w:rFonts w:hint="eastAsia"/>
          <w:sz w:val="32"/>
        </w:rPr>
        <w:t>8.</w:t>
      </w:r>
      <w:r>
        <w:rPr>
          <w:rFonts w:hint="eastAsia"/>
          <w:sz w:val="32"/>
        </w:rPr>
        <w:t>学年及学期表达：如</w:t>
      </w:r>
      <w:r>
        <w:rPr>
          <w:rFonts w:hint="eastAsia"/>
          <w:sz w:val="32"/>
        </w:rPr>
        <w:t>2017-2018(</w:t>
      </w:r>
      <w:r>
        <w:rPr>
          <w:rFonts w:hint="eastAsia"/>
          <w:sz w:val="32"/>
        </w:rPr>
        <w:t>一</w:t>
      </w:r>
      <w:r>
        <w:rPr>
          <w:rFonts w:hint="eastAsia"/>
          <w:sz w:val="32"/>
        </w:rPr>
        <w:t>)</w:t>
      </w:r>
      <w:r>
        <w:rPr>
          <w:rFonts w:hint="eastAsia"/>
          <w:sz w:val="32"/>
        </w:rPr>
        <w:t>、</w:t>
      </w:r>
      <w:r>
        <w:rPr>
          <w:rFonts w:hint="eastAsia"/>
          <w:sz w:val="32"/>
        </w:rPr>
        <w:t>2015-2016(</w:t>
      </w:r>
      <w:r>
        <w:rPr>
          <w:rFonts w:hint="eastAsia"/>
          <w:sz w:val="32"/>
        </w:rPr>
        <w:t>二</w:t>
      </w:r>
      <w:r>
        <w:rPr>
          <w:rFonts w:hint="eastAsia"/>
          <w:sz w:val="32"/>
        </w:rPr>
        <w:t>)</w:t>
      </w:r>
      <w:r>
        <w:rPr>
          <w:rFonts w:hint="eastAsia"/>
          <w:sz w:val="32"/>
        </w:rPr>
        <w:t>。</w:t>
      </w:r>
    </w:p>
    <w:p w:rsidR="005B2631" w:rsidRDefault="00C64CCC">
      <w:pPr>
        <w:ind w:firstLineChars="200" w:firstLine="640"/>
        <w:rPr>
          <w:sz w:val="32"/>
        </w:rPr>
      </w:pPr>
      <w:r>
        <w:rPr>
          <w:rFonts w:hint="eastAsia"/>
          <w:sz w:val="32"/>
        </w:rPr>
        <w:t>9.</w:t>
      </w:r>
      <w:r>
        <w:rPr>
          <w:rFonts w:hint="eastAsia"/>
          <w:sz w:val="32"/>
        </w:rPr>
        <w:t>如填写表格内容较多，可自行增加行，没有内容的表格可删减行，但至少保留表头及一行，不可全删除。</w:t>
      </w:r>
    </w:p>
    <w:p w:rsidR="005B2631" w:rsidRDefault="005B2631">
      <w:pPr>
        <w:rPr>
          <w:sz w:val="32"/>
        </w:rPr>
      </w:pPr>
    </w:p>
    <w:p w:rsidR="005B2631" w:rsidRDefault="00C64CCC">
      <w:pPr>
        <w:widowControl/>
        <w:jc w:val="left"/>
        <w:rPr>
          <w:b/>
          <w:sz w:val="32"/>
          <w:szCs w:val="32"/>
        </w:rPr>
      </w:pPr>
      <w:r>
        <w:rPr>
          <w:b/>
          <w:sz w:val="32"/>
          <w:szCs w:val="32"/>
        </w:rPr>
        <w:br w:type="page"/>
      </w:r>
    </w:p>
    <w:p w:rsidR="005B2631" w:rsidRDefault="00C64CCC">
      <w:pPr>
        <w:jc w:val="center"/>
        <w:rPr>
          <w:b/>
          <w:sz w:val="32"/>
          <w:szCs w:val="32"/>
        </w:rPr>
      </w:pPr>
      <w:r>
        <w:rPr>
          <w:rFonts w:hint="eastAsia"/>
          <w:b/>
          <w:sz w:val="32"/>
          <w:szCs w:val="32"/>
        </w:rPr>
        <w:lastRenderedPageBreak/>
        <w:t>基本情况</w:t>
      </w:r>
    </w:p>
    <w:tbl>
      <w:tblPr>
        <w:tblW w:w="9781" w:type="dxa"/>
        <w:tblInd w:w="108" w:type="dxa"/>
        <w:tblLayout w:type="fixed"/>
        <w:tblLook w:val="04A0"/>
      </w:tblPr>
      <w:tblGrid>
        <w:gridCol w:w="1274"/>
        <w:gridCol w:w="565"/>
        <w:gridCol w:w="425"/>
        <w:gridCol w:w="141"/>
        <w:gridCol w:w="142"/>
        <w:gridCol w:w="142"/>
        <w:gridCol w:w="567"/>
        <w:gridCol w:w="283"/>
        <w:gridCol w:w="284"/>
        <w:gridCol w:w="708"/>
        <w:gridCol w:w="289"/>
        <w:gridCol w:w="850"/>
        <w:gridCol w:w="16"/>
        <w:gridCol w:w="263"/>
        <w:gridCol w:w="709"/>
        <w:gridCol w:w="430"/>
        <w:gridCol w:w="276"/>
        <w:gridCol w:w="574"/>
        <w:gridCol w:w="142"/>
        <w:gridCol w:w="141"/>
        <w:gridCol w:w="426"/>
        <w:gridCol w:w="285"/>
        <w:gridCol w:w="849"/>
      </w:tblGrid>
      <w:tr w:rsidR="005B2631">
        <w:trPr>
          <w:trHeight w:val="667"/>
        </w:trPr>
        <w:tc>
          <w:tcPr>
            <w:tcW w:w="1274" w:type="dxa"/>
            <w:tcBorders>
              <w:top w:val="single" w:sz="4" w:space="0" w:color="000000"/>
              <w:left w:val="single" w:sz="4" w:space="0" w:color="000000"/>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姓名</w:t>
            </w:r>
          </w:p>
        </w:tc>
        <w:tc>
          <w:tcPr>
            <w:tcW w:w="1415" w:type="dxa"/>
            <w:gridSpan w:val="5"/>
            <w:tcBorders>
              <w:top w:val="single" w:sz="4" w:space="0" w:color="000000"/>
              <w:left w:val="nil"/>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甘小军</w:t>
            </w:r>
          </w:p>
        </w:tc>
        <w:tc>
          <w:tcPr>
            <w:tcW w:w="567" w:type="dxa"/>
            <w:tcBorders>
              <w:top w:val="single" w:sz="4" w:space="0" w:color="000000"/>
              <w:left w:val="nil"/>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男</w:t>
            </w:r>
          </w:p>
        </w:tc>
        <w:tc>
          <w:tcPr>
            <w:tcW w:w="708" w:type="dxa"/>
            <w:tcBorders>
              <w:top w:val="single" w:sz="4" w:space="0" w:color="000000"/>
              <w:left w:val="nil"/>
              <w:bottom w:val="nil"/>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1981</w:t>
            </w:r>
            <w:r>
              <w:rPr>
                <w:rFonts w:ascii="宋体" w:hAnsi="宋体" w:cs="Arial" w:hint="eastAsia"/>
                <w:color w:val="000000"/>
                <w:kern w:val="0"/>
                <w:szCs w:val="21"/>
              </w:rPr>
              <w:t>年</w:t>
            </w:r>
            <w:r>
              <w:rPr>
                <w:rFonts w:ascii="宋体" w:hAnsi="宋体" w:cs="Arial" w:hint="eastAsia"/>
                <w:color w:val="000000"/>
                <w:kern w:val="0"/>
                <w:szCs w:val="21"/>
              </w:rPr>
              <w:t>5</w:t>
            </w:r>
            <w:r>
              <w:rPr>
                <w:rFonts w:ascii="宋体" w:hAnsi="宋体" w:cs="Arial" w:hint="eastAsia"/>
                <w:color w:val="000000"/>
                <w:kern w:val="0"/>
                <w:szCs w:val="21"/>
              </w:rPr>
              <w:t>月</w:t>
            </w:r>
          </w:p>
        </w:tc>
        <w:tc>
          <w:tcPr>
            <w:tcW w:w="709" w:type="dxa"/>
            <w:tcBorders>
              <w:top w:val="single" w:sz="4" w:space="0" w:color="000000"/>
              <w:left w:val="single" w:sz="4" w:space="0" w:color="auto"/>
              <w:bottom w:val="single" w:sz="4" w:space="0" w:color="000000"/>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政治</w:t>
            </w:r>
          </w:p>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面貌</w:t>
            </w:r>
          </w:p>
        </w:tc>
        <w:tc>
          <w:tcPr>
            <w:tcW w:w="1280" w:type="dxa"/>
            <w:gridSpan w:val="3"/>
            <w:tcBorders>
              <w:top w:val="single" w:sz="4" w:space="0" w:color="000000"/>
              <w:left w:val="single" w:sz="4" w:space="0" w:color="auto"/>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党员</w:t>
            </w:r>
          </w:p>
        </w:tc>
        <w:tc>
          <w:tcPr>
            <w:tcW w:w="1843" w:type="dxa"/>
            <w:gridSpan w:val="5"/>
            <w:vMerge w:val="restart"/>
            <w:tcBorders>
              <w:top w:val="single" w:sz="4" w:space="0" w:color="000000"/>
              <w:left w:val="nil"/>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相片</w:t>
            </w:r>
          </w:p>
        </w:tc>
      </w:tr>
      <w:tr w:rsidR="005B2631">
        <w:trPr>
          <w:trHeight w:val="701"/>
        </w:trPr>
        <w:tc>
          <w:tcPr>
            <w:tcW w:w="1274" w:type="dxa"/>
            <w:tcBorders>
              <w:top w:val="single" w:sz="4" w:space="0" w:color="000000"/>
              <w:left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教师资格证种类及学科</w:t>
            </w:r>
          </w:p>
        </w:tc>
        <w:tc>
          <w:tcPr>
            <w:tcW w:w="2265" w:type="dxa"/>
            <w:gridSpan w:val="7"/>
            <w:tcBorders>
              <w:top w:val="single" w:sz="4" w:space="0" w:color="000000"/>
              <w:left w:val="nil"/>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高等学校教师资格证</w:t>
            </w:r>
          </w:p>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经济思想史</w:t>
            </w:r>
          </w:p>
        </w:tc>
        <w:tc>
          <w:tcPr>
            <w:tcW w:w="992" w:type="dxa"/>
            <w:gridSpan w:val="2"/>
            <w:tcBorders>
              <w:top w:val="single" w:sz="4" w:space="0" w:color="000000"/>
              <w:left w:val="nil"/>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身份证</w:t>
            </w:r>
            <w:r>
              <w:rPr>
                <w:rFonts w:ascii="宋体" w:hAnsi="宋体" w:cs="Arial"/>
                <w:color w:val="000000"/>
                <w:kern w:val="0"/>
                <w:szCs w:val="21"/>
              </w:rPr>
              <w:br/>
            </w:r>
            <w:r>
              <w:rPr>
                <w:rFonts w:ascii="宋体" w:hAnsi="宋体" w:cs="Arial" w:hint="eastAsia"/>
                <w:color w:val="000000"/>
                <w:kern w:val="0"/>
                <w:szCs w:val="21"/>
              </w:rPr>
              <w:t>号码</w:t>
            </w:r>
          </w:p>
        </w:tc>
        <w:tc>
          <w:tcPr>
            <w:tcW w:w="3407" w:type="dxa"/>
            <w:gridSpan w:val="8"/>
            <w:tcBorders>
              <w:top w:val="single" w:sz="4" w:space="0" w:color="000000"/>
              <w:left w:val="nil"/>
              <w:bottom w:val="single" w:sz="4" w:space="0" w:color="000000"/>
              <w:right w:val="single" w:sz="4" w:space="0" w:color="000000"/>
            </w:tcBorders>
            <w:vAlign w:val="center"/>
          </w:tcPr>
          <w:p w:rsidR="005B2631" w:rsidRDefault="005B2631">
            <w:pPr>
              <w:widowControl/>
              <w:jc w:val="center"/>
              <w:rPr>
                <w:rFonts w:ascii="宋体" w:hAnsi="宋体" w:cs="Arial"/>
                <w:color w:val="000000"/>
                <w:kern w:val="0"/>
                <w:szCs w:val="21"/>
              </w:rPr>
            </w:pPr>
          </w:p>
        </w:tc>
        <w:tc>
          <w:tcPr>
            <w:tcW w:w="1843" w:type="dxa"/>
            <w:gridSpan w:val="5"/>
            <w:vMerge/>
            <w:tcBorders>
              <w:top w:val="single" w:sz="4" w:space="0" w:color="000000"/>
              <w:left w:val="nil"/>
              <w:right w:val="single" w:sz="4" w:space="0" w:color="000000"/>
            </w:tcBorders>
            <w:vAlign w:val="center"/>
          </w:tcPr>
          <w:p w:rsidR="005B2631" w:rsidRDefault="005B2631">
            <w:pPr>
              <w:widowControl/>
              <w:jc w:val="left"/>
              <w:rPr>
                <w:rFonts w:ascii="宋体" w:hAnsi="宋体" w:cs="Arial"/>
                <w:color w:val="000000"/>
                <w:kern w:val="0"/>
                <w:szCs w:val="21"/>
              </w:rPr>
            </w:pPr>
          </w:p>
        </w:tc>
      </w:tr>
      <w:tr w:rsidR="005B2631">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最高学历</w:t>
            </w:r>
          </w:p>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毕业院校</w:t>
            </w:r>
          </w:p>
        </w:tc>
        <w:tc>
          <w:tcPr>
            <w:tcW w:w="1415" w:type="dxa"/>
            <w:gridSpan w:val="5"/>
            <w:tcBorders>
              <w:top w:val="single" w:sz="4" w:space="0" w:color="000000"/>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博士研究生</w:t>
            </w:r>
          </w:p>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中南财经政法大学</w:t>
            </w:r>
          </w:p>
        </w:tc>
        <w:tc>
          <w:tcPr>
            <w:tcW w:w="850" w:type="dxa"/>
            <w:gridSpan w:val="2"/>
            <w:tcBorders>
              <w:top w:val="single" w:sz="4" w:space="0" w:color="000000"/>
              <w:left w:val="nil"/>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学历</w:t>
            </w:r>
            <w:r>
              <w:rPr>
                <w:rFonts w:ascii="宋体" w:hAnsi="宋体" w:cs="Arial"/>
                <w:color w:val="000000"/>
                <w:kern w:val="0"/>
                <w:szCs w:val="21"/>
              </w:rPr>
              <w:br/>
            </w:r>
            <w:r>
              <w:rPr>
                <w:rFonts w:ascii="宋体" w:hAnsi="宋体" w:cs="Arial" w:hint="eastAsia"/>
                <w:color w:val="000000"/>
                <w:kern w:val="0"/>
                <w:szCs w:val="21"/>
              </w:rPr>
              <w:t>学位</w:t>
            </w:r>
          </w:p>
        </w:tc>
        <w:tc>
          <w:tcPr>
            <w:tcW w:w="992" w:type="dxa"/>
            <w:gridSpan w:val="2"/>
            <w:tcBorders>
              <w:top w:val="single" w:sz="4" w:space="0" w:color="000000"/>
              <w:left w:val="nil"/>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研究生</w:t>
            </w:r>
          </w:p>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博士</w:t>
            </w:r>
          </w:p>
        </w:tc>
        <w:tc>
          <w:tcPr>
            <w:tcW w:w="1155" w:type="dxa"/>
            <w:gridSpan w:val="3"/>
            <w:tcBorders>
              <w:top w:val="single" w:sz="4" w:space="0" w:color="000000"/>
              <w:left w:val="nil"/>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所学专业</w:t>
            </w:r>
          </w:p>
        </w:tc>
        <w:tc>
          <w:tcPr>
            <w:tcW w:w="2252" w:type="dxa"/>
            <w:gridSpan w:val="5"/>
            <w:tcBorders>
              <w:top w:val="single" w:sz="4" w:space="0" w:color="000000"/>
              <w:left w:val="nil"/>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经济思想史</w:t>
            </w:r>
          </w:p>
        </w:tc>
        <w:tc>
          <w:tcPr>
            <w:tcW w:w="1843" w:type="dxa"/>
            <w:gridSpan w:val="5"/>
            <w:vMerge/>
            <w:tcBorders>
              <w:top w:val="single" w:sz="4" w:space="0" w:color="000000"/>
              <w:left w:val="nil"/>
              <w:right w:val="single" w:sz="4" w:space="0" w:color="000000"/>
            </w:tcBorders>
            <w:vAlign w:val="center"/>
          </w:tcPr>
          <w:p w:rsidR="005B2631" w:rsidRDefault="005B2631">
            <w:pPr>
              <w:widowControl/>
              <w:jc w:val="left"/>
              <w:rPr>
                <w:rFonts w:ascii="宋体" w:hAnsi="宋体" w:cs="Arial"/>
                <w:color w:val="000000"/>
                <w:kern w:val="0"/>
                <w:szCs w:val="21"/>
              </w:rPr>
            </w:pPr>
          </w:p>
        </w:tc>
      </w:tr>
      <w:tr w:rsidR="005B2631">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现工作单位</w:t>
            </w:r>
          </w:p>
        </w:tc>
        <w:tc>
          <w:tcPr>
            <w:tcW w:w="1415" w:type="dxa"/>
            <w:gridSpan w:val="5"/>
            <w:tcBorders>
              <w:top w:val="single" w:sz="4" w:space="0" w:color="000000"/>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海南师范大学</w:t>
            </w:r>
          </w:p>
        </w:tc>
        <w:tc>
          <w:tcPr>
            <w:tcW w:w="850" w:type="dxa"/>
            <w:gridSpan w:val="2"/>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参加工作时间</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2011</w:t>
            </w:r>
            <w:r>
              <w:rPr>
                <w:rFonts w:ascii="宋体" w:hAnsi="宋体" w:cs="Arial" w:hint="eastAsia"/>
                <w:color w:val="000000"/>
                <w:kern w:val="0"/>
                <w:szCs w:val="21"/>
              </w:rPr>
              <w:t>年</w:t>
            </w:r>
            <w:r>
              <w:rPr>
                <w:rFonts w:ascii="宋体" w:hAnsi="宋体" w:cs="Arial" w:hint="eastAsia"/>
                <w:color w:val="000000"/>
                <w:kern w:val="0"/>
                <w:szCs w:val="21"/>
              </w:rPr>
              <w:t>7</w:t>
            </w:r>
            <w:r>
              <w:rPr>
                <w:rFonts w:ascii="宋体" w:hAnsi="宋体" w:cs="Arial" w:hint="eastAsia"/>
                <w:color w:val="000000"/>
                <w:kern w:val="0"/>
                <w:szCs w:val="21"/>
              </w:rPr>
              <w:t>月</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任教学科</w:t>
            </w:r>
          </w:p>
        </w:tc>
        <w:tc>
          <w:tcPr>
            <w:tcW w:w="2535" w:type="dxa"/>
            <w:gridSpan w:val="7"/>
            <w:tcBorders>
              <w:top w:val="single" w:sz="4" w:space="0" w:color="000000"/>
              <w:left w:val="nil"/>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经济学</w:t>
            </w:r>
          </w:p>
        </w:tc>
        <w:tc>
          <w:tcPr>
            <w:tcW w:w="711" w:type="dxa"/>
            <w:gridSpan w:val="2"/>
            <w:tcBorders>
              <w:top w:val="single" w:sz="4" w:space="0" w:color="000000"/>
              <w:left w:val="nil"/>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晋升形式</w:t>
            </w:r>
          </w:p>
        </w:tc>
        <w:tc>
          <w:tcPr>
            <w:tcW w:w="849" w:type="dxa"/>
            <w:tcBorders>
              <w:top w:val="single" w:sz="4" w:space="0" w:color="000000"/>
              <w:left w:val="nil"/>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破格晋升</w:t>
            </w:r>
          </w:p>
        </w:tc>
      </w:tr>
      <w:tr w:rsidR="005B2631">
        <w:trPr>
          <w:trHeight w:val="658"/>
        </w:trPr>
        <w:tc>
          <w:tcPr>
            <w:tcW w:w="2264" w:type="dxa"/>
            <w:gridSpan w:val="3"/>
            <w:tcBorders>
              <w:left w:val="single" w:sz="4" w:space="0" w:color="000000"/>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取得现专业技术资格及时间</w:t>
            </w:r>
          </w:p>
        </w:tc>
        <w:tc>
          <w:tcPr>
            <w:tcW w:w="2267" w:type="dxa"/>
            <w:gridSpan w:val="7"/>
            <w:tcBorders>
              <w:top w:val="single" w:sz="4" w:space="0" w:color="000000"/>
              <w:left w:val="nil"/>
              <w:bottom w:val="single" w:sz="4" w:space="0" w:color="000000"/>
              <w:right w:val="single" w:sz="4" w:space="0" w:color="auto"/>
            </w:tcBorders>
            <w:vAlign w:val="center"/>
          </w:tcPr>
          <w:p w:rsidR="005B2631" w:rsidRDefault="005B2631">
            <w:pPr>
              <w:widowControl/>
              <w:jc w:val="center"/>
              <w:rPr>
                <w:rFonts w:ascii="宋体" w:hAnsi="宋体" w:cs="Arial"/>
                <w:color w:val="000000"/>
                <w:kern w:val="0"/>
                <w:szCs w:val="21"/>
              </w:rPr>
            </w:pPr>
          </w:p>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2013</w:t>
            </w:r>
            <w:r>
              <w:rPr>
                <w:rFonts w:ascii="宋体" w:hAnsi="宋体" w:cs="Arial" w:hint="eastAsia"/>
                <w:color w:val="000000"/>
                <w:kern w:val="0"/>
                <w:szCs w:val="21"/>
              </w:rPr>
              <w:t>年</w:t>
            </w:r>
            <w:r>
              <w:rPr>
                <w:rFonts w:ascii="宋体" w:hAnsi="宋体" w:cs="Arial" w:hint="eastAsia"/>
                <w:color w:val="000000"/>
                <w:kern w:val="0"/>
                <w:szCs w:val="21"/>
              </w:rPr>
              <w:t>12</w:t>
            </w:r>
            <w:r>
              <w:rPr>
                <w:rFonts w:ascii="宋体" w:hAnsi="宋体" w:cs="Arial" w:hint="eastAsia"/>
                <w:color w:val="000000"/>
                <w:kern w:val="0"/>
                <w:szCs w:val="21"/>
              </w:rPr>
              <w:t>月</w:t>
            </w:r>
            <w:r>
              <w:rPr>
                <w:rFonts w:ascii="宋体" w:hAnsi="宋体" w:cs="Arial" w:hint="eastAsia"/>
                <w:color w:val="000000"/>
                <w:kern w:val="0"/>
                <w:szCs w:val="21"/>
              </w:rPr>
              <w:t>21</w:t>
            </w:r>
            <w:r>
              <w:rPr>
                <w:rFonts w:ascii="宋体" w:hAnsi="宋体" w:cs="Arial" w:hint="eastAsia"/>
                <w:color w:val="000000"/>
                <w:kern w:val="0"/>
                <w:szCs w:val="21"/>
              </w:rPr>
              <w:t>日获副教授资格</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申请学科组名称</w:t>
            </w:r>
          </w:p>
        </w:tc>
        <w:tc>
          <w:tcPr>
            <w:tcW w:w="2535" w:type="dxa"/>
            <w:gridSpan w:val="7"/>
            <w:tcBorders>
              <w:top w:val="single" w:sz="4" w:space="0" w:color="000000"/>
              <w:left w:val="nil"/>
              <w:bottom w:val="single" w:sz="4" w:space="0" w:color="000000"/>
              <w:right w:val="single" w:sz="4" w:space="0" w:color="000000"/>
            </w:tcBorders>
            <w:vAlign w:val="center"/>
          </w:tcPr>
          <w:p w:rsidR="005B2631" w:rsidRDefault="00C64CCC">
            <w:pPr>
              <w:widowControl/>
              <w:rPr>
                <w:rFonts w:ascii="宋体" w:hAnsi="宋体" w:cs="Arial"/>
                <w:color w:val="000000"/>
                <w:kern w:val="0"/>
                <w:szCs w:val="21"/>
              </w:rPr>
            </w:pPr>
            <w:r>
              <w:rPr>
                <w:rFonts w:asciiTheme="minorEastAsia" w:hAnsiTheme="minorEastAsia" w:cs="Arial" w:hint="eastAsia"/>
                <w:color w:val="000000"/>
                <w:kern w:val="0"/>
                <w:szCs w:val="21"/>
              </w:rPr>
              <w:sym w:font="Wingdings 2" w:char="0052"/>
            </w:r>
            <w:r>
              <w:rPr>
                <w:rFonts w:ascii="宋体" w:hAnsi="宋体" w:cs="Arial" w:hint="eastAsia"/>
                <w:color w:val="000000"/>
                <w:kern w:val="0"/>
                <w:szCs w:val="21"/>
              </w:rPr>
              <w:t>人文</w:t>
            </w:r>
            <w:r>
              <w:rPr>
                <w:rFonts w:ascii="宋体" w:hAnsi="宋体" w:cs="Arial" w:hint="eastAsia"/>
                <w:color w:val="000000"/>
                <w:kern w:val="0"/>
                <w:szCs w:val="21"/>
              </w:rPr>
              <w:t xml:space="preserve"> </w:t>
            </w:r>
            <w:r>
              <w:rPr>
                <w:rFonts w:asciiTheme="minorEastAsia" w:hAnsiTheme="minorEastAsia" w:cs="Arial" w:hint="eastAsia"/>
                <w:color w:val="000000"/>
                <w:kern w:val="0"/>
                <w:szCs w:val="21"/>
              </w:rPr>
              <w:t>□</w:t>
            </w:r>
            <w:r>
              <w:rPr>
                <w:rFonts w:ascii="宋体" w:hAnsi="宋体" w:cs="Arial" w:hint="eastAsia"/>
                <w:color w:val="000000"/>
                <w:kern w:val="0"/>
                <w:szCs w:val="21"/>
              </w:rPr>
              <w:t>理工</w:t>
            </w:r>
            <w:r>
              <w:rPr>
                <w:rFonts w:ascii="宋体" w:hAnsi="宋体" w:cs="Arial" w:hint="eastAsia"/>
                <w:color w:val="000000"/>
                <w:kern w:val="0"/>
                <w:szCs w:val="21"/>
              </w:rPr>
              <w:t xml:space="preserve"> </w:t>
            </w:r>
            <w:r>
              <w:rPr>
                <w:rFonts w:asciiTheme="minorEastAsia" w:hAnsiTheme="minorEastAsia" w:cs="Arial" w:hint="eastAsia"/>
                <w:color w:val="000000"/>
                <w:kern w:val="0"/>
                <w:szCs w:val="21"/>
              </w:rPr>
              <w:t>□</w:t>
            </w:r>
            <w:r>
              <w:rPr>
                <w:rFonts w:ascii="宋体" w:hAnsi="宋体" w:cs="Arial" w:hint="eastAsia"/>
                <w:color w:val="000000"/>
                <w:kern w:val="0"/>
                <w:szCs w:val="21"/>
              </w:rPr>
              <w:t>艺体外</w:t>
            </w:r>
          </w:p>
          <w:p w:rsidR="005B2631" w:rsidRDefault="00C64CCC">
            <w:pPr>
              <w:widowControl/>
              <w:rPr>
                <w:rFonts w:ascii="宋体" w:hAnsi="宋体" w:cs="Arial"/>
                <w:color w:val="000000"/>
                <w:kern w:val="0"/>
                <w:szCs w:val="21"/>
              </w:rPr>
            </w:pPr>
            <w:r>
              <w:rPr>
                <w:rFonts w:asciiTheme="minorEastAsia" w:hAnsiTheme="minorEastAsia" w:cs="Arial" w:hint="eastAsia"/>
                <w:color w:val="000000"/>
                <w:kern w:val="0"/>
                <w:szCs w:val="21"/>
              </w:rPr>
              <w:t>□</w:t>
            </w:r>
            <w:r>
              <w:rPr>
                <w:rFonts w:ascii="宋体" w:hAnsi="宋体" w:cs="Arial" w:hint="eastAsia"/>
                <w:color w:val="000000"/>
                <w:kern w:val="0"/>
                <w:szCs w:val="21"/>
              </w:rPr>
              <w:t>学科</w:t>
            </w:r>
            <w:r>
              <w:rPr>
                <w:rFonts w:ascii="宋体" w:hAnsi="宋体" w:cs="Arial" w:hint="eastAsia"/>
                <w:color w:val="000000"/>
                <w:kern w:val="0"/>
                <w:szCs w:val="21"/>
              </w:rPr>
              <w:t xml:space="preserve"> </w:t>
            </w:r>
            <w:r>
              <w:rPr>
                <w:rFonts w:asciiTheme="minorEastAsia" w:hAnsiTheme="minorEastAsia" w:cs="Arial" w:hint="eastAsia"/>
                <w:color w:val="000000"/>
                <w:kern w:val="0"/>
                <w:szCs w:val="21"/>
              </w:rPr>
              <w:t>□</w:t>
            </w:r>
            <w:r>
              <w:rPr>
                <w:rFonts w:ascii="宋体" w:hAnsi="宋体" w:cs="Arial" w:hint="eastAsia"/>
                <w:color w:val="000000"/>
                <w:kern w:val="0"/>
                <w:szCs w:val="21"/>
              </w:rPr>
              <w:t>实验</w:t>
            </w:r>
            <w:r>
              <w:rPr>
                <w:rFonts w:ascii="宋体" w:hAnsi="宋体" w:cs="Arial" w:hint="eastAsia"/>
                <w:color w:val="000000"/>
                <w:kern w:val="0"/>
                <w:szCs w:val="21"/>
              </w:rPr>
              <w:t xml:space="preserve"> </w:t>
            </w:r>
            <w:r>
              <w:rPr>
                <w:rFonts w:asciiTheme="minorEastAsia" w:hAnsiTheme="minorEastAsia" w:cs="Arial" w:hint="eastAsia"/>
                <w:color w:val="000000"/>
                <w:kern w:val="0"/>
                <w:szCs w:val="21"/>
              </w:rPr>
              <w:t>□</w:t>
            </w:r>
            <w:r>
              <w:rPr>
                <w:rFonts w:ascii="宋体" w:hAnsi="宋体" w:cs="Arial" w:hint="eastAsia"/>
                <w:color w:val="000000"/>
                <w:kern w:val="0"/>
                <w:szCs w:val="21"/>
              </w:rPr>
              <w:t>思政</w:t>
            </w:r>
          </w:p>
        </w:tc>
        <w:tc>
          <w:tcPr>
            <w:tcW w:w="711" w:type="dxa"/>
            <w:gridSpan w:val="2"/>
            <w:tcBorders>
              <w:top w:val="single" w:sz="4" w:space="0" w:color="000000"/>
              <w:left w:val="nil"/>
              <w:bottom w:val="single" w:sz="4" w:space="0" w:color="000000"/>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外语</w:t>
            </w:r>
          </w:p>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成绩</w:t>
            </w:r>
          </w:p>
        </w:tc>
        <w:tc>
          <w:tcPr>
            <w:tcW w:w="849" w:type="dxa"/>
            <w:tcBorders>
              <w:top w:val="single" w:sz="4" w:space="0" w:color="000000"/>
              <w:left w:val="single" w:sz="4" w:space="0" w:color="auto"/>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大学英语六级</w:t>
            </w:r>
          </w:p>
        </w:tc>
      </w:tr>
      <w:tr w:rsidR="005B2631">
        <w:trPr>
          <w:trHeight w:val="529"/>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现任专业技术职务聘任时间及聘任单位</w:t>
            </w:r>
          </w:p>
        </w:tc>
        <w:tc>
          <w:tcPr>
            <w:tcW w:w="2267" w:type="dxa"/>
            <w:gridSpan w:val="7"/>
            <w:tcBorders>
              <w:top w:val="single" w:sz="4" w:space="0" w:color="000000"/>
              <w:left w:val="nil"/>
              <w:bottom w:val="single" w:sz="4" w:space="0" w:color="000000"/>
              <w:right w:val="single" w:sz="4" w:space="0" w:color="000000"/>
            </w:tcBorders>
            <w:vAlign w:val="center"/>
          </w:tcPr>
          <w:p w:rsidR="005B2631" w:rsidRDefault="005B2631">
            <w:pPr>
              <w:widowControl/>
              <w:jc w:val="center"/>
              <w:rPr>
                <w:rFonts w:ascii="宋体" w:hAnsi="宋体" w:cs="Arial"/>
                <w:color w:val="000000"/>
                <w:kern w:val="0"/>
                <w:szCs w:val="21"/>
              </w:rPr>
            </w:pPr>
          </w:p>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2011</w:t>
            </w:r>
            <w:r>
              <w:rPr>
                <w:rFonts w:ascii="宋体" w:hAnsi="宋体" w:cs="Arial" w:hint="eastAsia"/>
                <w:color w:val="000000"/>
                <w:kern w:val="0"/>
                <w:szCs w:val="21"/>
              </w:rPr>
              <w:t>年</w:t>
            </w:r>
            <w:r>
              <w:rPr>
                <w:rFonts w:ascii="宋体" w:hAnsi="宋体" w:cs="Arial" w:hint="eastAsia"/>
                <w:color w:val="000000"/>
                <w:kern w:val="0"/>
                <w:szCs w:val="21"/>
              </w:rPr>
              <w:t>9</w:t>
            </w:r>
            <w:r>
              <w:rPr>
                <w:rFonts w:ascii="宋体" w:hAnsi="宋体" w:cs="Arial" w:hint="eastAsia"/>
                <w:color w:val="000000"/>
                <w:kern w:val="0"/>
                <w:szCs w:val="21"/>
              </w:rPr>
              <w:t>月</w:t>
            </w:r>
            <w:r>
              <w:rPr>
                <w:rFonts w:ascii="宋体" w:hAnsi="宋体" w:cs="Arial" w:hint="eastAsia"/>
                <w:color w:val="000000"/>
                <w:kern w:val="0"/>
                <w:szCs w:val="21"/>
              </w:rPr>
              <w:t>1</w:t>
            </w:r>
            <w:r>
              <w:rPr>
                <w:rFonts w:ascii="宋体" w:hAnsi="宋体" w:cs="Arial" w:hint="eastAsia"/>
                <w:color w:val="000000"/>
                <w:kern w:val="0"/>
                <w:szCs w:val="21"/>
              </w:rPr>
              <w:t>日至</w:t>
            </w:r>
            <w:r>
              <w:rPr>
                <w:rFonts w:ascii="宋体" w:hAnsi="宋体" w:cs="Arial" w:hint="eastAsia"/>
                <w:color w:val="000000"/>
                <w:kern w:val="0"/>
                <w:szCs w:val="21"/>
              </w:rPr>
              <w:t>2012</w:t>
            </w:r>
            <w:r>
              <w:rPr>
                <w:rFonts w:ascii="宋体" w:hAnsi="宋体" w:cs="Arial" w:hint="eastAsia"/>
                <w:color w:val="000000"/>
                <w:kern w:val="0"/>
                <w:szCs w:val="21"/>
              </w:rPr>
              <w:t>年</w:t>
            </w:r>
            <w:r>
              <w:rPr>
                <w:rFonts w:ascii="宋体" w:hAnsi="宋体" w:cs="Arial" w:hint="eastAsia"/>
                <w:color w:val="000000"/>
                <w:kern w:val="0"/>
                <w:szCs w:val="21"/>
              </w:rPr>
              <w:t>8</w:t>
            </w:r>
            <w:r>
              <w:rPr>
                <w:rFonts w:ascii="宋体" w:hAnsi="宋体" w:cs="Arial" w:hint="eastAsia"/>
                <w:color w:val="000000"/>
                <w:kern w:val="0"/>
                <w:szCs w:val="21"/>
              </w:rPr>
              <w:t>月</w:t>
            </w:r>
            <w:r>
              <w:rPr>
                <w:rFonts w:ascii="宋体" w:hAnsi="宋体" w:cs="Arial" w:hint="eastAsia"/>
                <w:color w:val="000000"/>
                <w:kern w:val="0"/>
                <w:szCs w:val="21"/>
              </w:rPr>
              <w:t>31</w:t>
            </w:r>
            <w:r>
              <w:rPr>
                <w:rFonts w:ascii="宋体" w:hAnsi="宋体" w:cs="Arial" w:hint="eastAsia"/>
                <w:color w:val="000000"/>
                <w:kern w:val="0"/>
                <w:szCs w:val="21"/>
              </w:rPr>
              <w:t>日（海南师范大学）</w:t>
            </w:r>
          </w:p>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2017</w:t>
            </w:r>
            <w:r>
              <w:rPr>
                <w:rFonts w:ascii="宋体" w:hAnsi="宋体" w:cs="Arial" w:hint="eastAsia"/>
                <w:color w:val="000000"/>
                <w:kern w:val="0"/>
                <w:szCs w:val="21"/>
              </w:rPr>
              <w:t>年</w:t>
            </w:r>
            <w:r>
              <w:rPr>
                <w:rFonts w:ascii="宋体" w:hAnsi="宋体" w:cs="Arial" w:hint="eastAsia"/>
                <w:color w:val="000000"/>
                <w:kern w:val="0"/>
                <w:szCs w:val="21"/>
              </w:rPr>
              <w:t>1</w:t>
            </w:r>
            <w:r>
              <w:rPr>
                <w:rFonts w:ascii="宋体" w:hAnsi="宋体" w:cs="Arial" w:hint="eastAsia"/>
                <w:color w:val="000000"/>
                <w:kern w:val="0"/>
                <w:szCs w:val="21"/>
              </w:rPr>
              <w:t>月</w:t>
            </w:r>
            <w:r>
              <w:rPr>
                <w:rFonts w:ascii="宋体" w:hAnsi="宋体" w:cs="Arial" w:hint="eastAsia"/>
                <w:color w:val="000000"/>
                <w:kern w:val="0"/>
                <w:szCs w:val="21"/>
              </w:rPr>
              <w:t>1</w:t>
            </w:r>
            <w:r>
              <w:rPr>
                <w:rFonts w:ascii="宋体" w:hAnsi="宋体" w:cs="Arial" w:hint="eastAsia"/>
                <w:color w:val="000000"/>
                <w:kern w:val="0"/>
                <w:szCs w:val="21"/>
              </w:rPr>
              <w:t>日至</w:t>
            </w:r>
            <w:r>
              <w:rPr>
                <w:rFonts w:ascii="宋体" w:hAnsi="宋体" w:cs="Arial" w:hint="eastAsia"/>
                <w:color w:val="000000"/>
                <w:kern w:val="0"/>
                <w:szCs w:val="21"/>
              </w:rPr>
              <w:t>2018</w:t>
            </w:r>
          </w:p>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年</w:t>
            </w:r>
            <w:r>
              <w:rPr>
                <w:rFonts w:ascii="宋体" w:hAnsi="宋体" w:cs="Arial" w:hint="eastAsia"/>
                <w:color w:val="000000"/>
                <w:kern w:val="0"/>
                <w:szCs w:val="21"/>
              </w:rPr>
              <w:t>12</w:t>
            </w:r>
            <w:r>
              <w:rPr>
                <w:rFonts w:ascii="宋体" w:hAnsi="宋体" w:cs="Arial" w:hint="eastAsia"/>
                <w:color w:val="000000"/>
                <w:kern w:val="0"/>
                <w:szCs w:val="21"/>
              </w:rPr>
              <w:t>月</w:t>
            </w:r>
            <w:r>
              <w:rPr>
                <w:rFonts w:ascii="宋体" w:hAnsi="宋体" w:cs="Arial" w:hint="eastAsia"/>
                <w:color w:val="000000"/>
                <w:kern w:val="0"/>
                <w:szCs w:val="21"/>
              </w:rPr>
              <w:t>31</w:t>
            </w:r>
            <w:r>
              <w:rPr>
                <w:rFonts w:ascii="宋体" w:hAnsi="宋体" w:cs="Arial" w:hint="eastAsia"/>
                <w:color w:val="000000"/>
                <w:kern w:val="0"/>
                <w:szCs w:val="21"/>
              </w:rPr>
              <w:t>日（海南师范大学）</w:t>
            </w:r>
          </w:p>
        </w:tc>
        <w:tc>
          <w:tcPr>
            <w:tcW w:w="1155" w:type="dxa"/>
            <w:gridSpan w:val="3"/>
            <w:tcBorders>
              <w:top w:val="single" w:sz="4" w:space="0" w:color="000000"/>
              <w:left w:val="nil"/>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聘任年限</w:t>
            </w:r>
          </w:p>
        </w:tc>
        <w:tc>
          <w:tcPr>
            <w:tcW w:w="1678" w:type="dxa"/>
            <w:gridSpan w:val="4"/>
            <w:tcBorders>
              <w:top w:val="single" w:sz="4" w:space="0" w:color="000000"/>
              <w:left w:val="nil"/>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3</w:t>
            </w:r>
            <w:r>
              <w:rPr>
                <w:rFonts w:ascii="宋体" w:hAnsi="宋体" w:cs="Arial" w:hint="eastAsia"/>
                <w:color w:val="000000"/>
                <w:kern w:val="0"/>
                <w:szCs w:val="21"/>
              </w:rPr>
              <w:t>年</w:t>
            </w:r>
            <w:r>
              <w:rPr>
                <w:rFonts w:ascii="宋体" w:hAnsi="宋体" w:cs="Arial" w:hint="eastAsia"/>
                <w:color w:val="000000"/>
                <w:kern w:val="0"/>
                <w:szCs w:val="21"/>
              </w:rPr>
              <w:t>0</w:t>
            </w:r>
            <w:r>
              <w:rPr>
                <w:rFonts w:ascii="宋体" w:hAnsi="宋体" w:cs="Arial" w:hint="eastAsia"/>
                <w:color w:val="000000"/>
                <w:kern w:val="0"/>
                <w:szCs w:val="21"/>
              </w:rPr>
              <w:t>个月</w:t>
            </w:r>
          </w:p>
        </w:tc>
        <w:tc>
          <w:tcPr>
            <w:tcW w:w="857" w:type="dxa"/>
            <w:gridSpan w:val="3"/>
            <w:tcBorders>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职业资格证书</w:t>
            </w:r>
          </w:p>
        </w:tc>
        <w:tc>
          <w:tcPr>
            <w:tcW w:w="1560" w:type="dxa"/>
            <w:gridSpan w:val="3"/>
            <w:tcBorders>
              <w:top w:val="single" w:sz="4" w:space="0" w:color="000000"/>
              <w:left w:val="single" w:sz="4" w:space="0" w:color="auto"/>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高等学校教师资格证</w:t>
            </w:r>
          </w:p>
        </w:tc>
      </w:tr>
      <w:tr w:rsidR="005B2631">
        <w:trPr>
          <w:trHeight w:val="657"/>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申报专业</w:t>
            </w:r>
          </w:p>
        </w:tc>
        <w:tc>
          <w:tcPr>
            <w:tcW w:w="3422" w:type="dxa"/>
            <w:gridSpan w:val="10"/>
            <w:tcBorders>
              <w:top w:val="single" w:sz="4" w:space="0" w:color="000000"/>
              <w:left w:val="nil"/>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经济学</w:t>
            </w:r>
          </w:p>
        </w:tc>
        <w:tc>
          <w:tcPr>
            <w:tcW w:w="1678" w:type="dxa"/>
            <w:gridSpan w:val="4"/>
            <w:tcBorders>
              <w:top w:val="single" w:sz="4" w:space="0" w:color="000000"/>
              <w:left w:val="nil"/>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申报资格名称</w:t>
            </w:r>
          </w:p>
        </w:tc>
        <w:tc>
          <w:tcPr>
            <w:tcW w:w="2417" w:type="dxa"/>
            <w:gridSpan w:val="6"/>
            <w:tcBorders>
              <w:top w:val="single" w:sz="4" w:space="0" w:color="000000"/>
              <w:left w:val="nil"/>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教学型教授</w:t>
            </w:r>
          </w:p>
        </w:tc>
      </w:tr>
      <w:tr w:rsidR="005B2631">
        <w:trPr>
          <w:trHeight w:val="259"/>
        </w:trPr>
        <w:tc>
          <w:tcPr>
            <w:tcW w:w="2264" w:type="dxa"/>
            <w:gridSpan w:val="3"/>
            <w:tcBorders>
              <w:top w:val="single" w:sz="4" w:space="0" w:color="000000"/>
              <w:left w:val="single" w:sz="4" w:space="0" w:color="000000"/>
              <w:bottom w:val="single" w:sz="4" w:space="0" w:color="auto"/>
              <w:right w:val="single" w:sz="4" w:space="0" w:color="000000"/>
            </w:tcBorders>
            <w:vAlign w:val="center"/>
          </w:tcPr>
          <w:p w:rsidR="005B2631" w:rsidRDefault="00C64CCC">
            <w:pPr>
              <w:jc w:val="center"/>
              <w:rPr>
                <w:rFonts w:ascii="宋体" w:hAnsi="宋体" w:cs="Arial"/>
                <w:color w:val="000000"/>
                <w:kern w:val="0"/>
                <w:szCs w:val="21"/>
              </w:rPr>
            </w:pPr>
            <w:r>
              <w:rPr>
                <w:rFonts w:ascii="宋体" w:hAnsi="宋体" w:cs="Arial" w:hint="eastAsia"/>
                <w:color w:val="000000"/>
                <w:kern w:val="0"/>
                <w:szCs w:val="21"/>
              </w:rPr>
              <w:t>任现职以来获得省级以上荣誉情况</w:t>
            </w:r>
          </w:p>
        </w:tc>
        <w:tc>
          <w:tcPr>
            <w:tcW w:w="7517" w:type="dxa"/>
            <w:gridSpan w:val="20"/>
            <w:tcBorders>
              <w:top w:val="single" w:sz="4" w:space="0" w:color="000000"/>
              <w:left w:val="nil"/>
              <w:bottom w:val="single" w:sz="4" w:space="0" w:color="auto"/>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2017</w:t>
            </w:r>
            <w:r>
              <w:rPr>
                <w:rFonts w:ascii="宋体" w:hAnsi="宋体" w:cs="Arial" w:hint="eastAsia"/>
                <w:color w:val="000000"/>
                <w:kern w:val="0"/>
                <w:szCs w:val="21"/>
              </w:rPr>
              <w:t>年本人主持的西方经济学在线课程获评省级精品课</w:t>
            </w:r>
            <w:r>
              <w:rPr>
                <w:rFonts w:ascii="宋体" w:hAnsi="宋体" w:cs="Arial" w:hint="eastAsia"/>
                <w:color w:val="000000"/>
                <w:kern w:val="0"/>
                <w:szCs w:val="21"/>
              </w:rPr>
              <w:t xml:space="preserve"> </w:t>
            </w:r>
          </w:p>
        </w:tc>
      </w:tr>
      <w:tr w:rsidR="005B2631">
        <w:trPr>
          <w:trHeight w:val="631"/>
        </w:trPr>
        <w:tc>
          <w:tcPr>
            <w:tcW w:w="2264" w:type="dxa"/>
            <w:gridSpan w:val="3"/>
            <w:tcBorders>
              <w:top w:val="single" w:sz="4" w:space="0" w:color="auto"/>
              <w:left w:val="single" w:sz="4" w:space="0" w:color="000000"/>
              <w:right w:val="single" w:sz="4" w:space="0" w:color="000000"/>
            </w:tcBorders>
            <w:vAlign w:val="center"/>
          </w:tcPr>
          <w:p w:rsidR="005B2631" w:rsidRDefault="00C64CCC">
            <w:pPr>
              <w:jc w:val="center"/>
              <w:rPr>
                <w:rFonts w:ascii="宋体" w:hAnsi="宋体" w:cs="Arial"/>
                <w:color w:val="000000"/>
                <w:kern w:val="0"/>
                <w:szCs w:val="21"/>
              </w:rPr>
            </w:pPr>
            <w:r>
              <w:rPr>
                <w:rFonts w:ascii="宋体" w:hAnsi="宋体" w:cs="Arial" w:hint="eastAsia"/>
                <w:color w:val="000000"/>
                <w:kern w:val="0"/>
                <w:szCs w:val="21"/>
              </w:rPr>
              <w:t>破格申请条件</w:t>
            </w:r>
          </w:p>
          <w:p w:rsidR="005B2631" w:rsidRDefault="00C64CCC">
            <w:pPr>
              <w:jc w:val="center"/>
              <w:rPr>
                <w:rFonts w:ascii="宋体" w:hAnsi="宋体" w:cs="Arial"/>
                <w:color w:val="000000"/>
                <w:kern w:val="0"/>
                <w:szCs w:val="21"/>
              </w:rPr>
            </w:pPr>
            <w:r>
              <w:rPr>
                <w:rFonts w:ascii="宋体" w:hAnsi="宋体" w:cs="Arial" w:hint="eastAsia"/>
                <w:color w:val="000000"/>
                <w:kern w:val="0"/>
                <w:szCs w:val="21"/>
              </w:rPr>
              <w:t>(</w:t>
            </w:r>
            <w:r>
              <w:rPr>
                <w:rFonts w:ascii="宋体" w:hAnsi="宋体" w:cs="Arial" w:hint="eastAsia"/>
                <w:color w:val="000000"/>
                <w:kern w:val="0"/>
                <w:szCs w:val="21"/>
              </w:rPr>
              <w:t>正常及转评不填</w:t>
            </w:r>
            <w:r>
              <w:rPr>
                <w:rFonts w:ascii="宋体" w:hAnsi="宋体" w:cs="Arial" w:hint="eastAsia"/>
                <w:color w:val="000000"/>
                <w:kern w:val="0"/>
                <w:szCs w:val="21"/>
              </w:rPr>
              <w:t>)</w:t>
            </w:r>
          </w:p>
        </w:tc>
        <w:tc>
          <w:tcPr>
            <w:tcW w:w="7517" w:type="dxa"/>
            <w:gridSpan w:val="20"/>
            <w:tcBorders>
              <w:top w:val="single" w:sz="4" w:space="0" w:color="auto"/>
              <w:left w:val="nil"/>
              <w:right w:val="single" w:sz="4" w:space="0" w:color="000000"/>
            </w:tcBorders>
            <w:vAlign w:val="center"/>
          </w:tcPr>
          <w:p w:rsidR="005B2631" w:rsidRDefault="00C64CCC">
            <w:pPr>
              <w:widowControl/>
              <w:rPr>
                <w:rFonts w:ascii="宋体" w:hAnsi="宋体" w:cs="Arial"/>
                <w:color w:val="000000"/>
                <w:kern w:val="0"/>
                <w:szCs w:val="21"/>
              </w:rPr>
            </w:pPr>
            <w:r>
              <w:rPr>
                <w:rFonts w:ascii="宋体" w:hAnsi="宋体" w:cs="Arial" w:hint="eastAsia"/>
                <w:color w:val="000000"/>
                <w:kern w:val="0"/>
                <w:szCs w:val="21"/>
              </w:rPr>
              <w:t>符合条件</w:t>
            </w:r>
            <w:r>
              <w:rPr>
                <w:rFonts w:ascii="宋体" w:hAnsi="宋体" w:cs="Arial" w:hint="eastAsia"/>
                <w:color w:val="000000"/>
                <w:kern w:val="0"/>
                <w:szCs w:val="21"/>
              </w:rPr>
              <w:t>：</w:t>
            </w:r>
            <w:r>
              <w:rPr>
                <w:rFonts w:ascii="宋体" w:hAnsi="宋体" w:cs="Arial" w:hint="eastAsia"/>
                <w:color w:val="000000"/>
                <w:kern w:val="0"/>
                <w:szCs w:val="21"/>
                <w:u w:val="single"/>
              </w:rPr>
              <w:t>2017</w:t>
            </w:r>
            <w:r>
              <w:rPr>
                <w:rFonts w:ascii="宋体" w:hAnsi="宋体" w:cs="Arial" w:hint="eastAsia"/>
                <w:color w:val="000000"/>
                <w:kern w:val="0"/>
                <w:szCs w:val="21"/>
                <w:u w:val="single"/>
              </w:rPr>
              <w:t>年本人主持的西方经济学在线课程获评省级精品课</w:t>
            </w:r>
            <w:r>
              <w:rPr>
                <w:rFonts w:ascii="宋体" w:hAnsi="宋体" w:cs="Arial" w:hint="eastAsia"/>
                <w:color w:val="000000"/>
                <w:kern w:val="0"/>
                <w:szCs w:val="21"/>
                <w:u w:val="single"/>
              </w:rPr>
              <w:t xml:space="preserve">    </w:t>
            </w:r>
            <w:r>
              <w:rPr>
                <w:rFonts w:ascii="宋体" w:hAnsi="宋体" w:cs="Arial" w:hint="eastAsia"/>
                <w:color w:val="000000"/>
                <w:kern w:val="0"/>
                <w:szCs w:val="21"/>
              </w:rPr>
              <w:t>：</w:t>
            </w:r>
          </w:p>
        </w:tc>
      </w:tr>
      <w:tr w:rsidR="005B2631">
        <w:trPr>
          <w:trHeight w:val="657"/>
        </w:trPr>
        <w:tc>
          <w:tcPr>
            <w:tcW w:w="9781" w:type="dxa"/>
            <w:gridSpan w:val="23"/>
            <w:tcBorders>
              <w:top w:val="single" w:sz="4" w:space="0" w:color="000000"/>
              <w:left w:val="single" w:sz="4" w:space="0" w:color="000000"/>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学习培训经历</w:t>
            </w:r>
          </w:p>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（包括参加学历学位教育、继续教育、培训、国内外进修等）</w:t>
            </w:r>
          </w:p>
        </w:tc>
      </w:tr>
      <w:tr w:rsidR="005B263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起止时间</w:t>
            </w:r>
          </w:p>
        </w:tc>
        <w:tc>
          <w:tcPr>
            <w:tcW w:w="708" w:type="dxa"/>
            <w:gridSpan w:val="3"/>
            <w:tcBorders>
              <w:top w:val="single" w:sz="4" w:space="0" w:color="000000"/>
              <w:left w:val="nil"/>
              <w:bottom w:val="single" w:sz="4" w:space="0" w:color="000000"/>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学习形式</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学习单位名称</w:t>
            </w:r>
          </w:p>
        </w:tc>
        <w:tc>
          <w:tcPr>
            <w:tcW w:w="2268" w:type="dxa"/>
            <w:gridSpan w:val="5"/>
            <w:tcBorders>
              <w:top w:val="single" w:sz="4" w:space="0" w:color="000000"/>
              <w:left w:val="nil"/>
              <w:bottom w:val="single" w:sz="4" w:space="0" w:color="000000"/>
              <w:right w:val="single" w:sz="4" w:space="0" w:color="auto"/>
            </w:tcBorders>
            <w:vAlign w:val="center"/>
          </w:tcPr>
          <w:p w:rsidR="005B2631" w:rsidRDefault="00C64CCC">
            <w:pPr>
              <w:widowControl/>
              <w:jc w:val="center"/>
              <w:rPr>
                <w:rFonts w:ascii="宋体" w:hAnsi="宋体" w:cs="Arial"/>
                <w:kern w:val="0"/>
                <w:szCs w:val="21"/>
              </w:rPr>
            </w:pPr>
            <w:r>
              <w:rPr>
                <w:rFonts w:ascii="宋体" w:hAnsi="宋体" w:cs="Arial" w:hint="eastAsia"/>
                <w:kern w:val="0"/>
                <w:szCs w:val="21"/>
              </w:rPr>
              <w:t>学习院系及专业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5B2631" w:rsidRDefault="00C64CCC">
            <w:pPr>
              <w:widowControl/>
              <w:jc w:val="center"/>
              <w:rPr>
                <w:rFonts w:ascii="宋体" w:hAnsi="宋体" w:cs="Arial"/>
                <w:kern w:val="0"/>
                <w:szCs w:val="21"/>
              </w:rPr>
            </w:pPr>
            <w:r>
              <w:rPr>
                <w:rFonts w:ascii="宋体" w:hAnsi="宋体" w:cs="Arial" w:hint="eastAsia"/>
                <w:kern w:val="0"/>
                <w:szCs w:val="21"/>
              </w:rPr>
              <w:t>毕</w:t>
            </w:r>
            <w:r>
              <w:rPr>
                <w:rFonts w:ascii="宋体" w:hAnsi="宋体" w:cs="Arial" w:hint="eastAsia"/>
                <w:kern w:val="0"/>
                <w:szCs w:val="21"/>
              </w:rPr>
              <w:t>(</w:t>
            </w:r>
            <w:r>
              <w:rPr>
                <w:rFonts w:ascii="宋体" w:hAnsi="宋体" w:cs="Arial" w:hint="eastAsia"/>
                <w:kern w:val="0"/>
                <w:szCs w:val="21"/>
              </w:rPr>
              <w:t>结肄</w:t>
            </w:r>
            <w:r>
              <w:rPr>
                <w:rFonts w:ascii="宋体" w:hAnsi="宋体" w:cs="Arial" w:hint="eastAsia"/>
                <w:kern w:val="0"/>
                <w:szCs w:val="21"/>
              </w:rPr>
              <w:t>)</w:t>
            </w:r>
            <w:r>
              <w:rPr>
                <w:rFonts w:ascii="宋体" w:hAnsi="宋体" w:cs="Arial" w:hint="eastAsia"/>
                <w:kern w:val="0"/>
                <w:szCs w:val="21"/>
              </w:rPr>
              <w:t>业</w:t>
            </w:r>
          </w:p>
        </w:tc>
        <w:tc>
          <w:tcPr>
            <w:tcW w:w="709" w:type="dxa"/>
            <w:gridSpan w:val="3"/>
            <w:tcBorders>
              <w:top w:val="single" w:sz="4" w:space="0" w:color="000000"/>
              <w:left w:val="nil"/>
              <w:bottom w:val="single" w:sz="4" w:space="0" w:color="000000"/>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国</w:t>
            </w:r>
          </w:p>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内外</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证明人</w:t>
            </w:r>
          </w:p>
        </w:tc>
      </w:tr>
      <w:tr w:rsidR="005B263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20</w:t>
            </w:r>
            <w:r>
              <w:rPr>
                <w:rFonts w:ascii="宋体" w:hAnsi="宋体" w:cs="Arial" w:hint="eastAsia"/>
                <w:color w:val="000000"/>
                <w:kern w:val="0"/>
                <w:szCs w:val="21"/>
              </w:rPr>
              <w:t>00</w:t>
            </w:r>
            <w:r>
              <w:rPr>
                <w:rFonts w:ascii="宋体" w:hAnsi="宋体" w:cs="Arial" w:hint="eastAsia"/>
                <w:color w:val="000000"/>
                <w:kern w:val="0"/>
                <w:szCs w:val="21"/>
              </w:rPr>
              <w:t>-20</w:t>
            </w:r>
            <w:r>
              <w:rPr>
                <w:rFonts w:ascii="宋体" w:hAnsi="宋体" w:cs="Arial" w:hint="eastAsia"/>
                <w:color w:val="000000"/>
                <w:kern w:val="0"/>
                <w:szCs w:val="21"/>
              </w:rPr>
              <w:t>04</w:t>
            </w:r>
            <w:r>
              <w:rPr>
                <w:rFonts w:ascii="宋体" w:hAnsi="宋体" w:cs="Arial" w:hint="eastAsia"/>
                <w:color w:val="000000"/>
                <w:kern w:val="0"/>
                <w:szCs w:val="21"/>
              </w:rPr>
              <w:t>(</w:t>
            </w:r>
            <w:r>
              <w:rPr>
                <w:rFonts w:ascii="宋体" w:hAnsi="宋体" w:cs="Arial" w:hint="eastAsia"/>
                <w:color w:val="000000"/>
                <w:kern w:val="0"/>
                <w:szCs w:val="21"/>
              </w:rPr>
              <w:t>二</w:t>
            </w:r>
            <w:r>
              <w:rPr>
                <w:rFonts w:ascii="宋体" w:hAnsi="宋体" w:cs="Arial" w:hint="eastAsia"/>
                <w:color w:val="000000"/>
                <w:kern w:val="0"/>
                <w:szCs w:val="21"/>
              </w:rPr>
              <w:t>)</w:t>
            </w:r>
          </w:p>
        </w:tc>
        <w:tc>
          <w:tcPr>
            <w:tcW w:w="708" w:type="dxa"/>
            <w:gridSpan w:val="3"/>
            <w:tcBorders>
              <w:top w:val="single" w:sz="4" w:space="0" w:color="000000"/>
              <w:left w:val="nil"/>
              <w:bottom w:val="single" w:sz="4" w:space="0" w:color="000000"/>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学历学位教育</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湖北经济学院</w:t>
            </w:r>
          </w:p>
        </w:tc>
        <w:tc>
          <w:tcPr>
            <w:tcW w:w="2268" w:type="dxa"/>
            <w:gridSpan w:val="5"/>
            <w:tcBorders>
              <w:top w:val="single" w:sz="4" w:space="0" w:color="000000"/>
              <w:left w:val="nil"/>
              <w:bottom w:val="single" w:sz="4" w:space="0" w:color="000000"/>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工商管理系工商管理专业（本科）</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5B2631" w:rsidRDefault="005B2631">
            <w:pPr>
              <w:widowControl/>
              <w:jc w:val="center"/>
              <w:rPr>
                <w:rFonts w:ascii="宋体" w:hAnsi="宋体" w:cs="Arial"/>
                <w:color w:val="000000"/>
                <w:kern w:val="0"/>
                <w:szCs w:val="21"/>
              </w:rPr>
            </w:pPr>
          </w:p>
        </w:tc>
      </w:tr>
      <w:tr w:rsidR="005B263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20</w:t>
            </w:r>
            <w:r>
              <w:rPr>
                <w:rFonts w:ascii="宋体" w:hAnsi="宋体" w:cs="Arial" w:hint="eastAsia"/>
                <w:color w:val="000000"/>
                <w:kern w:val="0"/>
                <w:szCs w:val="21"/>
              </w:rPr>
              <w:t>04</w:t>
            </w:r>
            <w:r>
              <w:rPr>
                <w:rFonts w:ascii="宋体" w:hAnsi="宋体" w:cs="Arial" w:hint="eastAsia"/>
                <w:color w:val="000000"/>
                <w:kern w:val="0"/>
                <w:szCs w:val="21"/>
              </w:rPr>
              <w:t>-20</w:t>
            </w:r>
            <w:r>
              <w:rPr>
                <w:rFonts w:ascii="宋体" w:hAnsi="宋体" w:cs="Arial" w:hint="eastAsia"/>
                <w:color w:val="000000"/>
                <w:kern w:val="0"/>
                <w:szCs w:val="21"/>
              </w:rPr>
              <w:t>06</w:t>
            </w:r>
            <w:r>
              <w:rPr>
                <w:rFonts w:ascii="宋体" w:hAnsi="宋体" w:cs="Arial" w:hint="eastAsia"/>
                <w:color w:val="000000"/>
                <w:kern w:val="0"/>
                <w:szCs w:val="21"/>
              </w:rPr>
              <w:t>(</w:t>
            </w:r>
            <w:r>
              <w:rPr>
                <w:rFonts w:ascii="宋体" w:hAnsi="宋体" w:cs="Arial" w:hint="eastAsia"/>
                <w:color w:val="000000"/>
                <w:kern w:val="0"/>
                <w:szCs w:val="21"/>
              </w:rPr>
              <w:t>二</w:t>
            </w:r>
            <w:r>
              <w:rPr>
                <w:rFonts w:ascii="宋体" w:hAnsi="宋体" w:cs="Arial" w:hint="eastAsia"/>
                <w:color w:val="000000"/>
                <w:kern w:val="0"/>
                <w:szCs w:val="21"/>
              </w:rPr>
              <w:t>)</w:t>
            </w:r>
          </w:p>
        </w:tc>
        <w:tc>
          <w:tcPr>
            <w:tcW w:w="708" w:type="dxa"/>
            <w:gridSpan w:val="3"/>
            <w:tcBorders>
              <w:top w:val="single" w:sz="4" w:space="0" w:color="000000"/>
              <w:left w:val="nil"/>
              <w:bottom w:val="single" w:sz="4" w:space="0" w:color="000000"/>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学历学位教育</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中南财经政法大学</w:t>
            </w:r>
          </w:p>
        </w:tc>
        <w:tc>
          <w:tcPr>
            <w:tcW w:w="2268" w:type="dxa"/>
            <w:gridSpan w:val="5"/>
            <w:tcBorders>
              <w:top w:val="single" w:sz="4" w:space="0" w:color="000000"/>
              <w:left w:val="nil"/>
              <w:bottom w:val="single" w:sz="4" w:space="0" w:color="000000"/>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经济学院经济思想史专业（硕士）</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5B2631" w:rsidRDefault="005B2631">
            <w:pPr>
              <w:widowControl/>
              <w:jc w:val="center"/>
              <w:rPr>
                <w:rFonts w:ascii="宋体" w:hAnsi="宋体" w:cs="Arial"/>
                <w:color w:val="000000"/>
                <w:kern w:val="0"/>
                <w:szCs w:val="21"/>
              </w:rPr>
            </w:pPr>
          </w:p>
        </w:tc>
      </w:tr>
      <w:tr w:rsidR="005B263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20</w:t>
            </w:r>
            <w:r>
              <w:rPr>
                <w:rFonts w:ascii="宋体" w:hAnsi="宋体" w:cs="Arial" w:hint="eastAsia"/>
                <w:color w:val="000000"/>
                <w:kern w:val="0"/>
                <w:szCs w:val="21"/>
              </w:rPr>
              <w:t>08</w:t>
            </w:r>
            <w:r>
              <w:rPr>
                <w:rFonts w:ascii="宋体" w:hAnsi="宋体" w:cs="Arial" w:hint="eastAsia"/>
                <w:color w:val="000000"/>
                <w:kern w:val="0"/>
                <w:szCs w:val="21"/>
              </w:rPr>
              <w:t>-20</w:t>
            </w:r>
            <w:r>
              <w:rPr>
                <w:rFonts w:ascii="宋体" w:hAnsi="宋体" w:cs="Arial" w:hint="eastAsia"/>
                <w:color w:val="000000"/>
                <w:kern w:val="0"/>
                <w:szCs w:val="21"/>
              </w:rPr>
              <w:t>11</w:t>
            </w:r>
            <w:r>
              <w:rPr>
                <w:rFonts w:ascii="宋体" w:hAnsi="宋体" w:cs="Arial" w:hint="eastAsia"/>
                <w:color w:val="000000"/>
                <w:kern w:val="0"/>
                <w:szCs w:val="21"/>
              </w:rPr>
              <w:t>(</w:t>
            </w:r>
            <w:r>
              <w:rPr>
                <w:rFonts w:ascii="宋体" w:hAnsi="宋体" w:cs="Arial" w:hint="eastAsia"/>
                <w:color w:val="000000"/>
                <w:kern w:val="0"/>
                <w:szCs w:val="21"/>
              </w:rPr>
              <w:t>二</w:t>
            </w:r>
            <w:r>
              <w:rPr>
                <w:rFonts w:ascii="宋体" w:hAnsi="宋体" w:cs="Arial" w:hint="eastAsia"/>
                <w:color w:val="000000"/>
                <w:kern w:val="0"/>
                <w:szCs w:val="21"/>
              </w:rPr>
              <w:t>)</w:t>
            </w:r>
          </w:p>
        </w:tc>
        <w:tc>
          <w:tcPr>
            <w:tcW w:w="708" w:type="dxa"/>
            <w:gridSpan w:val="3"/>
            <w:tcBorders>
              <w:top w:val="single" w:sz="4" w:space="0" w:color="000000"/>
              <w:left w:val="nil"/>
              <w:bottom w:val="single" w:sz="4" w:space="0" w:color="000000"/>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学历学位教育</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中南财经政法大学</w:t>
            </w:r>
          </w:p>
        </w:tc>
        <w:tc>
          <w:tcPr>
            <w:tcW w:w="2268" w:type="dxa"/>
            <w:gridSpan w:val="5"/>
            <w:tcBorders>
              <w:top w:val="single" w:sz="4" w:space="0" w:color="000000"/>
              <w:left w:val="nil"/>
              <w:bottom w:val="single" w:sz="4" w:space="0" w:color="000000"/>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经济学院经济思想史专业（博士）</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5B2631" w:rsidRDefault="005B2631">
            <w:pPr>
              <w:widowControl/>
              <w:jc w:val="center"/>
              <w:rPr>
                <w:rFonts w:ascii="宋体" w:hAnsi="宋体" w:cs="Arial"/>
                <w:color w:val="000000"/>
                <w:kern w:val="0"/>
                <w:szCs w:val="21"/>
              </w:rPr>
            </w:pPr>
          </w:p>
        </w:tc>
      </w:tr>
      <w:tr w:rsidR="005B263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2018</w:t>
            </w:r>
            <w:r>
              <w:rPr>
                <w:rFonts w:ascii="宋体" w:hAnsi="宋体" w:cs="Arial" w:hint="eastAsia"/>
                <w:color w:val="000000"/>
                <w:kern w:val="0"/>
                <w:szCs w:val="21"/>
              </w:rPr>
              <w:t>年</w:t>
            </w:r>
            <w:r>
              <w:rPr>
                <w:rFonts w:ascii="宋体" w:hAnsi="宋体" w:cs="Arial" w:hint="eastAsia"/>
                <w:color w:val="000000"/>
                <w:kern w:val="0"/>
                <w:szCs w:val="21"/>
              </w:rPr>
              <w:t>8</w:t>
            </w:r>
            <w:r>
              <w:rPr>
                <w:rFonts w:ascii="宋体" w:hAnsi="宋体" w:cs="Arial" w:hint="eastAsia"/>
                <w:color w:val="000000"/>
                <w:kern w:val="0"/>
                <w:szCs w:val="21"/>
              </w:rPr>
              <w:t>月－</w:t>
            </w:r>
            <w:r>
              <w:rPr>
                <w:rFonts w:ascii="宋体" w:hAnsi="宋体" w:cs="Arial" w:hint="eastAsia"/>
                <w:color w:val="000000"/>
                <w:kern w:val="0"/>
                <w:szCs w:val="21"/>
              </w:rPr>
              <w:t>2018</w:t>
            </w:r>
            <w:r>
              <w:rPr>
                <w:rFonts w:ascii="宋体" w:hAnsi="宋体" w:cs="Arial" w:hint="eastAsia"/>
                <w:color w:val="000000"/>
                <w:kern w:val="0"/>
                <w:szCs w:val="21"/>
              </w:rPr>
              <w:t>年</w:t>
            </w:r>
            <w:r>
              <w:rPr>
                <w:rFonts w:ascii="宋体" w:hAnsi="宋体" w:cs="Arial" w:hint="eastAsia"/>
                <w:color w:val="000000"/>
                <w:kern w:val="0"/>
                <w:szCs w:val="21"/>
              </w:rPr>
              <w:t>10</w:t>
            </w:r>
            <w:r>
              <w:rPr>
                <w:rFonts w:ascii="宋体" w:hAnsi="宋体" w:cs="Arial" w:hint="eastAsia"/>
                <w:color w:val="000000"/>
                <w:kern w:val="0"/>
                <w:szCs w:val="21"/>
              </w:rPr>
              <w:t>月</w:t>
            </w:r>
          </w:p>
        </w:tc>
        <w:tc>
          <w:tcPr>
            <w:tcW w:w="708" w:type="dxa"/>
            <w:gridSpan w:val="3"/>
            <w:tcBorders>
              <w:top w:val="single" w:sz="4" w:space="0" w:color="000000"/>
              <w:left w:val="nil"/>
              <w:bottom w:val="single" w:sz="4" w:space="0" w:color="000000"/>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培训</w:t>
            </w: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美国密西根州立大学，</w:t>
            </w:r>
            <w:r>
              <w:rPr>
                <w:rFonts w:ascii="宋体" w:hAnsi="宋体" w:cs="Arial" w:hint="eastAsia"/>
                <w:color w:val="000000"/>
                <w:kern w:val="0"/>
                <w:szCs w:val="21"/>
              </w:rPr>
              <w:t>堪萨斯大学</w:t>
            </w:r>
          </w:p>
        </w:tc>
        <w:tc>
          <w:tcPr>
            <w:tcW w:w="2268" w:type="dxa"/>
            <w:gridSpan w:val="5"/>
            <w:tcBorders>
              <w:top w:val="single" w:sz="4" w:space="0" w:color="000000"/>
              <w:left w:val="nil"/>
              <w:bottom w:val="single" w:sz="4" w:space="0" w:color="000000"/>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教育系</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国外</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5B2631" w:rsidRDefault="005B2631">
            <w:pPr>
              <w:widowControl/>
              <w:jc w:val="center"/>
              <w:rPr>
                <w:rFonts w:ascii="宋体" w:hAnsi="宋体" w:cs="Arial"/>
                <w:color w:val="000000"/>
                <w:kern w:val="0"/>
                <w:szCs w:val="21"/>
              </w:rPr>
            </w:pPr>
          </w:p>
        </w:tc>
      </w:tr>
      <w:tr w:rsidR="005B263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5B2631" w:rsidRDefault="005B2631">
            <w:pPr>
              <w:widowControl/>
              <w:jc w:val="center"/>
              <w:rPr>
                <w:rFonts w:ascii="宋体" w:hAnsi="宋体" w:cs="Arial"/>
                <w:color w:val="000000"/>
                <w:kern w:val="0"/>
                <w:szCs w:val="21"/>
              </w:rPr>
            </w:pPr>
          </w:p>
        </w:tc>
        <w:tc>
          <w:tcPr>
            <w:tcW w:w="708" w:type="dxa"/>
            <w:gridSpan w:val="3"/>
            <w:tcBorders>
              <w:top w:val="single" w:sz="4" w:space="0" w:color="000000"/>
              <w:left w:val="nil"/>
              <w:bottom w:val="single" w:sz="4" w:space="0" w:color="000000"/>
              <w:right w:val="single" w:sz="4" w:space="0" w:color="auto"/>
            </w:tcBorders>
            <w:vAlign w:val="center"/>
          </w:tcPr>
          <w:p w:rsidR="005B2631" w:rsidRDefault="005B2631">
            <w:pPr>
              <w:widowControl/>
              <w:jc w:val="center"/>
              <w:rPr>
                <w:rFonts w:ascii="宋体" w:hAnsi="宋体" w:cs="Arial"/>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5B2631" w:rsidRDefault="005B2631">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5B2631" w:rsidRDefault="005B2631">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5B2631" w:rsidRDefault="005B2631">
            <w:pPr>
              <w:widowControl/>
              <w:jc w:val="center"/>
              <w:rPr>
                <w:rFonts w:ascii="宋体" w:hAnsi="宋体" w:cs="Arial"/>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5B2631" w:rsidRDefault="005B2631">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5B2631" w:rsidRDefault="005B2631">
            <w:pPr>
              <w:widowControl/>
              <w:jc w:val="center"/>
              <w:rPr>
                <w:rFonts w:ascii="宋体" w:hAnsi="宋体" w:cs="Arial"/>
                <w:color w:val="000000"/>
                <w:kern w:val="0"/>
                <w:szCs w:val="21"/>
              </w:rPr>
            </w:pPr>
          </w:p>
        </w:tc>
      </w:tr>
      <w:tr w:rsidR="005B263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5B2631" w:rsidRDefault="005B2631">
            <w:pPr>
              <w:widowControl/>
              <w:jc w:val="center"/>
              <w:rPr>
                <w:rFonts w:ascii="宋体" w:hAnsi="宋体" w:cs="Arial"/>
                <w:color w:val="000000"/>
                <w:kern w:val="0"/>
                <w:szCs w:val="21"/>
              </w:rPr>
            </w:pPr>
          </w:p>
        </w:tc>
        <w:tc>
          <w:tcPr>
            <w:tcW w:w="708" w:type="dxa"/>
            <w:gridSpan w:val="3"/>
            <w:tcBorders>
              <w:top w:val="single" w:sz="4" w:space="0" w:color="000000"/>
              <w:left w:val="nil"/>
              <w:bottom w:val="single" w:sz="4" w:space="0" w:color="000000"/>
              <w:right w:val="single" w:sz="4" w:space="0" w:color="auto"/>
            </w:tcBorders>
            <w:vAlign w:val="center"/>
          </w:tcPr>
          <w:p w:rsidR="005B2631" w:rsidRDefault="005B2631">
            <w:pPr>
              <w:widowControl/>
              <w:jc w:val="center"/>
              <w:rPr>
                <w:rFonts w:ascii="宋体" w:hAnsi="宋体" w:cs="Arial"/>
                <w:color w:val="000000"/>
                <w:kern w:val="0"/>
                <w:szCs w:val="21"/>
              </w:rPr>
            </w:pPr>
          </w:p>
        </w:tc>
        <w:tc>
          <w:tcPr>
            <w:tcW w:w="2273" w:type="dxa"/>
            <w:gridSpan w:val="6"/>
            <w:tcBorders>
              <w:top w:val="single" w:sz="4" w:space="0" w:color="000000"/>
              <w:left w:val="single" w:sz="4" w:space="0" w:color="auto"/>
              <w:bottom w:val="single" w:sz="4" w:space="0" w:color="000000"/>
              <w:right w:val="single" w:sz="4" w:space="0" w:color="000000"/>
            </w:tcBorders>
            <w:vAlign w:val="center"/>
          </w:tcPr>
          <w:p w:rsidR="005B2631" w:rsidRDefault="005B2631">
            <w:pPr>
              <w:widowControl/>
              <w:jc w:val="center"/>
              <w:rPr>
                <w:rFonts w:ascii="宋体" w:hAnsi="宋体" w:cs="Arial"/>
                <w:color w:val="000000"/>
                <w:kern w:val="0"/>
                <w:szCs w:val="21"/>
              </w:rPr>
            </w:pPr>
          </w:p>
        </w:tc>
        <w:tc>
          <w:tcPr>
            <w:tcW w:w="2268" w:type="dxa"/>
            <w:gridSpan w:val="5"/>
            <w:tcBorders>
              <w:top w:val="single" w:sz="4" w:space="0" w:color="000000"/>
              <w:left w:val="nil"/>
              <w:bottom w:val="single" w:sz="4" w:space="0" w:color="000000"/>
              <w:right w:val="single" w:sz="4" w:space="0" w:color="auto"/>
            </w:tcBorders>
            <w:vAlign w:val="center"/>
          </w:tcPr>
          <w:p w:rsidR="005B2631" w:rsidRDefault="005B2631">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5B2631" w:rsidRDefault="005B2631">
            <w:pPr>
              <w:widowControl/>
              <w:jc w:val="center"/>
              <w:rPr>
                <w:rFonts w:ascii="宋体" w:hAnsi="宋体" w:cs="Arial"/>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5B2631" w:rsidRDefault="005B2631">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5B2631" w:rsidRDefault="005B2631">
            <w:pPr>
              <w:widowControl/>
              <w:jc w:val="center"/>
              <w:rPr>
                <w:rFonts w:ascii="宋体" w:hAnsi="宋体" w:cs="Arial"/>
                <w:color w:val="000000"/>
                <w:kern w:val="0"/>
                <w:szCs w:val="21"/>
              </w:rPr>
            </w:pPr>
          </w:p>
        </w:tc>
      </w:tr>
      <w:tr w:rsidR="005B26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trPr>
        <w:tc>
          <w:tcPr>
            <w:tcW w:w="9781" w:type="dxa"/>
            <w:gridSpan w:val="23"/>
            <w:vAlign w:val="center"/>
          </w:tcPr>
          <w:p w:rsidR="005B2631" w:rsidRDefault="00C64CCC">
            <w:pPr>
              <w:jc w:val="center"/>
              <w:rPr>
                <w:sz w:val="24"/>
              </w:rPr>
            </w:pPr>
            <w:r>
              <w:rPr>
                <w:rFonts w:hint="eastAsia"/>
                <w:sz w:val="24"/>
              </w:rPr>
              <w:t>工作经历</w:t>
            </w:r>
          </w:p>
        </w:tc>
      </w:tr>
      <w:tr w:rsidR="005B26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05" w:type="dxa"/>
            <w:gridSpan w:val="4"/>
            <w:vAlign w:val="center"/>
          </w:tcPr>
          <w:p w:rsidR="005B2631" w:rsidRDefault="00C64CCC">
            <w:pPr>
              <w:jc w:val="center"/>
              <w:rPr>
                <w:sz w:val="24"/>
              </w:rPr>
            </w:pPr>
            <w:r>
              <w:rPr>
                <w:rFonts w:hint="eastAsia"/>
                <w:sz w:val="24"/>
              </w:rPr>
              <w:t>起</w:t>
            </w:r>
            <w:r>
              <w:rPr>
                <w:rFonts w:hint="eastAsia"/>
                <w:sz w:val="24"/>
              </w:rPr>
              <w:t xml:space="preserve">  </w:t>
            </w:r>
            <w:r>
              <w:rPr>
                <w:rFonts w:hint="eastAsia"/>
                <w:sz w:val="24"/>
              </w:rPr>
              <w:t>止</w:t>
            </w:r>
            <w:r>
              <w:rPr>
                <w:rFonts w:hint="eastAsia"/>
                <w:sz w:val="24"/>
              </w:rPr>
              <w:t xml:space="preserve">  </w:t>
            </w:r>
            <w:r>
              <w:rPr>
                <w:rFonts w:hint="eastAsia"/>
                <w:sz w:val="24"/>
              </w:rPr>
              <w:t>时</w:t>
            </w:r>
            <w:r>
              <w:rPr>
                <w:rFonts w:hint="eastAsia"/>
                <w:sz w:val="24"/>
              </w:rPr>
              <w:t xml:space="preserve">  </w:t>
            </w:r>
            <w:r>
              <w:rPr>
                <w:rFonts w:hint="eastAsia"/>
                <w:sz w:val="24"/>
              </w:rPr>
              <w:t>间</w:t>
            </w:r>
          </w:p>
        </w:tc>
        <w:tc>
          <w:tcPr>
            <w:tcW w:w="3265" w:type="dxa"/>
            <w:gridSpan w:val="8"/>
            <w:vAlign w:val="center"/>
          </w:tcPr>
          <w:p w:rsidR="005B2631" w:rsidRDefault="00C64CCC">
            <w:pPr>
              <w:jc w:val="center"/>
              <w:rPr>
                <w:sz w:val="24"/>
              </w:rPr>
            </w:pPr>
            <w:r>
              <w:rPr>
                <w:rFonts w:hint="eastAsia"/>
                <w:sz w:val="24"/>
              </w:rPr>
              <w:t>单</w:t>
            </w:r>
            <w:r>
              <w:rPr>
                <w:rFonts w:hint="eastAsia"/>
                <w:sz w:val="24"/>
              </w:rPr>
              <w:t xml:space="preserve">      </w:t>
            </w:r>
            <w:r>
              <w:rPr>
                <w:rFonts w:hint="eastAsia"/>
                <w:sz w:val="24"/>
              </w:rPr>
              <w:t>位</w:t>
            </w:r>
          </w:p>
        </w:tc>
        <w:tc>
          <w:tcPr>
            <w:tcW w:w="2410" w:type="dxa"/>
            <w:gridSpan w:val="7"/>
            <w:vAlign w:val="center"/>
          </w:tcPr>
          <w:p w:rsidR="005B2631" w:rsidRDefault="00C64CCC">
            <w:pPr>
              <w:jc w:val="center"/>
              <w:rPr>
                <w:sz w:val="24"/>
              </w:rPr>
            </w:pPr>
            <w:r>
              <w:rPr>
                <w:rFonts w:hint="eastAsia"/>
                <w:sz w:val="24"/>
              </w:rPr>
              <w:t>从</w:t>
            </w:r>
            <w:r>
              <w:rPr>
                <w:rFonts w:hint="eastAsia"/>
                <w:sz w:val="24"/>
              </w:rPr>
              <w:t xml:space="preserve"> </w:t>
            </w:r>
            <w:r>
              <w:rPr>
                <w:rFonts w:hint="eastAsia"/>
                <w:sz w:val="24"/>
              </w:rPr>
              <w:t>事</w:t>
            </w:r>
            <w:r>
              <w:rPr>
                <w:rFonts w:hint="eastAsia"/>
                <w:sz w:val="24"/>
              </w:rPr>
              <w:t xml:space="preserve"> </w:t>
            </w:r>
            <w:r>
              <w:rPr>
                <w:rFonts w:hint="eastAsia"/>
                <w:sz w:val="24"/>
              </w:rPr>
              <w:t>何</w:t>
            </w:r>
            <w:r>
              <w:rPr>
                <w:rFonts w:hint="eastAsia"/>
                <w:sz w:val="24"/>
              </w:rPr>
              <w:t xml:space="preserve"> </w:t>
            </w:r>
            <w:r>
              <w:rPr>
                <w:rFonts w:hint="eastAsia"/>
                <w:sz w:val="24"/>
              </w:rPr>
              <w:t>专</w:t>
            </w:r>
            <w:r>
              <w:rPr>
                <w:rFonts w:hint="eastAsia"/>
                <w:sz w:val="24"/>
              </w:rPr>
              <w:t xml:space="preserve"> </w:t>
            </w:r>
            <w:r>
              <w:rPr>
                <w:rFonts w:hint="eastAsia"/>
                <w:sz w:val="24"/>
              </w:rPr>
              <w:t>业</w:t>
            </w:r>
          </w:p>
          <w:p w:rsidR="005B2631" w:rsidRDefault="00C64CCC">
            <w:pPr>
              <w:jc w:val="center"/>
              <w:rPr>
                <w:sz w:val="24"/>
              </w:rPr>
            </w:pPr>
            <w:r>
              <w:rPr>
                <w:rFonts w:hint="eastAsia"/>
                <w:sz w:val="24"/>
              </w:rPr>
              <w:t>技</w:t>
            </w:r>
            <w:r>
              <w:rPr>
                <w:rFonts w:hint="eastAsia"/>
                <w:sz w:val="24"/>
              </w:rPr>
              <w:t xml:space="preserve">  </w:t>
            </w:r>
            <w:r>
              <w:rPr>
                <w:rFonts w:hint="eastAsia"/>
                <w:sz w:val="24"/>
              </w:rPr>
              <w:t>术</w:t>
            </w:r>
            <w:r>
              <w:rPr>
                <w:rFonts w:hint="eastAsia"/>
                <w:sz w:val="24"/>
              </w:rPr>
              <w:t xml:space="preserve">  </w:t>
            </w:r>
            <w:r>
              <w:rPr>
                <w:rFonts w:hint="eastAsia"/>
                <w:sz w:val="24"/>
              </w:rPr>
              <w:t>工</w:t>
            </w:r>
            <w:r>
              <w:rPr>
                <w:rFonts w:hint="eastAsia"/>
                <w:sz w:val="24"/>
              </w:rPr>
              <w:t xml:space="preserve">  </w:t>
            </w:r>
            <w:r>
              <w:rPr>
                <w:rFonts w:hint="eastAsia"/>
                <w:sz w:val="24"/>
              </w:rPr>
              <w:t>作</w:t>
            </w:r>
          </w:p>
        </w:tc>
        <w:tc>
          <w:tcPr>
            <w:tcW w:w="1701" w:type="dxa"/>
            <w:gridSpan w:val="4"/>
            <w:vAlign w:val="center"/>
          </w:tcPr>
          <w:p w:rsidR="005B2631" w:rsidRDefault="00C64CCC">
            <w:pPr>
              <w:jc w:val="center"/>
              <w:rPr>
                <w:sz w:val="24"/>
              </w:rPr>
            </w:pPr>
            <w:r>
              <w:rPr>
                <w:rFonts w:hint="eastAsia"/>
                <w:sz w:val="24"/>
              </w:rPr>
              <w:t>职</w:t>
            </w:r>
            <w:r>
              <w:rPr>
                <w:rFonts w:hint="eastAsia"/>
                <w:sz w:val="24"/>
              </w:rPr>
              <w:t xml:space="preserve">      </w:t>
            </w:r>
            <w:r>
              <w:rPr>
                <w:rFonts w:hint="eastAsia"/>
                <w:sz w:val="24"/>
              </w:rPr>
              <w:t>务</w:t>
            </w:r>
          </w:p>
        </w:tc>
      </w:tr>
      <w:tr w:rsidR="005B26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1"/>
        </w:trPr>
        <w:tc>
          <w:tcPr>
            <w:tcW w:w="2405" w:type="dxa"/>
            <w:gridSpan w:val="4"/>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 xml:space="preserve"> </w:t>
            </w:r>
            <w:r>
              <w:rPr>
                <w:rFonts w:ascii="宋体" w:hAnsi="宋体" w:cs="Arial" w:hint="eastAsia"/>
                <w:color w:val="000000"/>
                <w:kern w:val="0"/>
                <w:szCs w:val="21"/>
              </w:rPr>
              <w:t>2006</w:t>
            </w:r>
            <w:r>
              <w:rPr>
                <w:rFonts w:ascii="宋体" w:hAnsi="宋体" w:cs="Arial" w:hint="eastAsia"/>
                <w:color w:val="000000"/>
                <w:kern w:val="0"/>
                <w:szCs w:val="21"/>
              </w:rPr>
              <w:t>年</w:t>
            </w:r>
            <w:r>
              <w:rPr>
                <w:rFonts w:ascii="宋体" w:hAnsi="宋体" w:cs="Arial" w:hint="eastAsia"/>
                <w:color w:val="000000"/>
                <w:kern w:val="0"/>
                <w:szCs w:val="21"/>
              </w:rPr>
              <w:t>7</w:t>
            </w:r>
            <w:r>
              <w:rPr>
                <w:rFonts w:ascii="宋体" w:hAnsi="宋体" w:cs="Arial" w:hint="eastAsia"/>
                <w:color w:val="000000"/>
                <w:kern w:val="0"/>
                <w:szCs w:val="21"/>
              </w:rPr>
              <w:t>月—</w:t>
            </w:r>
            <w:r>
              <w:rPr>
                <w:rFonts w:ascii="宋体" w:hAnsi="宋体" w:cs="Arial" w:hint="eastAsia"/>
                <w:color w:val="000000"/>
                <w:kern w:val="0"/>
                <w:szCs w:val="21"/>
              </w:rPr>
              <w:t>2008</w:t>
            </w:r>
            <w:r>
              <w:rPr>
                <w:rFonts w:ascii="宋体" w:hAnsi="宋体" w:cs="Arial" w:hint="eastAsia"/>
                <w:color w:val="000000"/>
                <w:kern w:val="0"/>
                <w:szCs w:val="21"/>
              </w:rPr>
              <w:t>年</w:t>
            </w:r>
            <w:r>
              <w:rPr>
                <w:rFonts w:ascii="宋体" w:hAnsi="宋体" w:cs="Arial" w:hint="eastAsia"/>
                <w:color w:val="000000"/>
                <w:kern w:val="0"/>
                <w:szCs w:val="21"/>
              </w:rPr>
              <w:t xml:space="preserve">   </w:t>
            </w:r>
            <w:r>
              <w:rPr>
                <w:rFonts w:ascii="宋体" w:hAnsi="宋体" w:cs="Arial" w:hint="eastAsia"/>
                <w:color w:val="000000"/>
                <w:kern w:val="0"/>
                <w:szCs w:val="21"/>
              </w:rPr>
              <w:t>6</w:t>
            </w:r>
            <w:r>
              <w:rPr>
                <w:rFonts w:ascii="宋体" w:hAnsi="宋体" w:cs="Arial" w:hint="eastAsia"/>
                <w:color w:val="000000"/>
                <w:kern w:val="0"/>
                <w:szCs w:val="21"/>
              </w:rPr>
              <w:t>月</w:t>
            </w:r>
          </w:p>
        </w:tc>
        <w:tc>
          <w:tcPr>
            <w:tcW w:w="3265" w:type="dxa"/>
            <w:gridSpan w:val="8"/>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仰恩大学</w:t>
            </w:r>
          </w:p>
        </w:tc>
        <w:tc>
          <w:tcPr>
            <w:tcW w:w="2410" w:type="dxa"/>
            <w:gridSpan w:val="7"/>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教师</w:t>
            </w:r>
          </w:p>
        </w:tc>
        <w:tc>
          <w:tcPr>
            <w:tcW w:w="1701" w:type="dxa"/>
            <w:gridSpan w:val="4"/>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无</w:t>
            </w:r>
          </w:p>
        </w:tc>
      </w:tr>
      <w:tr w:rsidR="005B26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3"/>
        </w:trPr>
        <w:tc>
          <w:tcPr>
            <w:tcW w:w="2405" w:type="dxa"/>
            <w:gridSpan w:val="4"/>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 xml:space="preserve"> </w:t>
            </w:r>
            <w:r>
              <w:rPr>
                <w:rFonts w:ascii="宋体" w:hAnsi="宋体" w:cs="Arial" w:hint="eastAsia"/>
                <w:color w:val="000000"/>
                <w:kern w:val="0"/>
                <w:szCs w:val="21"/>
              </w:rPr>
              <w:t>2011</w:t>
            </w:r>
            <w:r>
              <w:rPr>
                <w:rFonts w:ascii="宋体" w:hAnsi="宋体" w:cs="Arial" w:hint="eastAsia"/>
                <w:color w:val="000000"/>
                <w:kern w:val="0"/>
                <w:szCs w:val="21"/>
              </w:rPr>
              <w:t>年</w:t>
            </w:r>
            <w:r>
              <w:rPr>
                <w:rFonts w:ascii="宋体" w:hAnsi="宋体" w:cs="Arial" w:hint="eastAsia"/>
                <w:color w:val="000000"/>
                <w:kern w:val="0"/>
                <w:szCs w:val="21"/>
              </w:rPr>
              <w:t>7</w:t>
            </w:r>
            <w:r>
              <w:rPr>
                <w:rFonts w:ascii="宋体" w:hAnsi="宋体" w:cs="Arial" w:hint="eastAsia"/>
                <w:color w:val="000000"/>
                <w:kern w:val="0"/>
                <w:szCs w:val="21"/>
              </w:rPr>
              <w:t>月—</w:t>
            </w:r>
            <w:r>
              <w:rPr>
                <w:rFonts w:ascii="宋体" w:hAnsi="宋体" w:cs="Arial" w:hint="eastAsia"/>
                <w:color w:val="000000"/>
                <w:kern w:val="0"/>
                <w:szCs w:val="21"/>
              </w:rPr>
              <w:t>2018</w:t>
            </w:r>
            <w:r>
              <w:rPr>
                <w:rFonts w:ascii="宋体" w:hAnsi="宋体" w:cs="Arial" w:hint="eastAsia"/>
                <w:color w:val="000000"/>
                <w:kern w:val="0"/>
                <w:szCs w:val="21"/>
              </w:rPr>
              <w:t>年</w:t>
            </w:r>
            <w:r>
              <w:rPr>
                <w:rFonts w:ascii="宋体" w:hAnsi="宋体" w:cs="Arial" w:hint="eastAsia"/>
                <w:color w:val="000000"/>
                <w:kern w:val="0"/>
                <w:szCs w:val="21"/>
              </w:rPr>
              <w:t xml:space="preserve">   </w:t>
            </w:r>
            <w:r>
              <w:rPr>
                <w:rFonts w:ascii="宋体" w:hAnsi="宋体" w:cs="Arial" w:hint="eastAsia"/>
                <w:color w:val="000000"/>
                <w:kern w:val="0"/>
                <w:szCs w:val="21"/>
              </w:rPr>
              <w:t>12</w:t>
            </w:r>
            <w:r>
              <w:rPr>
                <w:rFonts w:ascii="宋体" w:hAnsi="宋体" w:cs="Arial" w:hint="eastAsia"/>
                <w:color w:val="000000"/>
                <w:kern w:val="0"/>
                <w:szCs w:val="21"/>
              </w:rPr>
              <w:t>月</w:t>
            </w:r>
          </w:p>
        </w:tc>
        <w:tc>
          <w:tcPr>
            <w:tcW w:w="3265" w:type="dxa"/>
            <w:gridSpan w:val="8"/>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海南师范大学</w:t>
            </w:r>
          </w:p>
        </w:tc>
        <w:tc>
          <w:tcPr>
            <w:tcW w:w="2410" w:type="dxa"/>
            <w:gridSpan w:val="7"/>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教师</w:t>
            </w:r>
          </w:p>
        </w:tc>
        <w:tc>
          <w:tcPr>
            <w:tcW w:w="1701" w:type="dxa"/>
            <w:gridSpan w:val="4"/>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挂职副院长</w:t>
            </w:r>
          </w:p>
        </w:tc>
      </w:tr>
      <w:tr w:rsidR="005B26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1"/>
        </w:trPr>
        <w:tc>
          <w:tcPr>
            <w:tcW w:w="2405" w:type="dxa"/>
            <w:gridSpan w:val="4"/>
            <w:vAlign w:val="center"/>
          </w:tcPr>
          <w:p w:rsidR="005B2631" w:rsidRDefault="00C64CCC">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5B2631" w:rsidRDefault="005B2631">
            <w:pPr>
              <w:rPr>
                <w:sz w:val="18"/>
              </w:rPr>
            </w:pPr>
          </w:p>
        </w:tc>
        <w:tc>
          <w:tcPr>
            <w:tcW w:w="2410" w:type="dxa"/>
            <w:gridSpan w:val="7"/>
          </w:tcPr>
          <w:p w:rsidR="005B2631" w:rsidRDefault="005B2631">
            <w:pPr>
              <w:rPr>
                <w:sz w:val="18"/>
              </w:rPr>
            </w:pPr>
          </w:p>
        </w:tc>
        <w:tc>
          <w:tcPr>
            <w:tcW w:w="1701" w:type="dxa"/>
            <w:gridSpan w:val="4"/>
          </w:tcPr>
          <w:p w:rsidR="005B2631" w:rsidRDefault="005B2631">
            <w:pPr>
              <w:rPr>
                <w:sz w:val="18"/>
              </w:rPr>
            </w:pPr>
          </w:p>
        </w:tc>
      </w:tr>
      <w:tr w:rsidR="005B26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4"/>
        </w:trPr>
        <w:tc>
          <w:tcPr>
            <w:tcW w:w="2405" w:type="dxa"/>
            <w:gridSpan w:val="4"/>
            <w:vAlign w:val="center"/>
          </w:tcPr>
          <w:p w:rsidR="005B2631" w:rsidRDefault="00C64CCC">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5B2631" w:rsidRDefault="005B2631">
            <w:pPr>
              <w:rPr>
                <w:sz w:val="18"/>
              </w:rPr>
            </w:pPr>
          </w:p>
        </w:tc>
        <w:tc>
          <w:tcPr>
            <w:tcW w:w="2410" w:type="dxa"/>
            <w:gridSpan w:val="7"/>
          </w:tcPr>
          <w:p w:rsidR="005B2631" w:rsidRDefault="005B2631">
            <w:pPr>
              <w:rPr>
                <w:sz w:val="18"/>
              </w:rPr>
            </w:pPr>
          </w:p>
        </w:tc>
        <w:tc>
          <w:tcPr>
            <w:tcW w:w="1701" w:type="dxa"/>
            <w:gridSpan w:val="4"/>
          </w:tcPr>
          <w:p w:rsidR="005B2631" w:rsidRDefault="005B2631">
            <w:pPr>
              <w:rPr>
                <w:sz w:val="18"/>
              </w:rPr>
            </w:pPr>
          </w:p>
        </w:tc>
      </w:tr>
      <w:tr w:rsidR="005B26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2405" w:type="dxa"/>
            <w:gridSpan w:val="4"/>
            <w:vAlign w:val="center"/>
          </w:tcPr>
          <w:p w:rsidR="005B2631" w:rsidRDefault="00C64CCC">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5B2631" w:rsidRDefault="005B2631">
            <w:pPr>
              <w:rPr>
                <w:sz w:val="18"/>
              </w:rPr>
            </w:pPr>
          </w:p>
        </w:tc>
        <w:tc>
          <w:tcPr>
            <w:tcW w:w="2410" w:type="dxa"/>
            <w:gridSpan w:val="7"/>
          </w:tcPr>
          <w:p w:rsidR="005B2631" w:rsidRDefault="005B2631">
            <w:pPr>
              <w:rPr>
                <w:sz w:val="18"/>
              </w:rPr>
            </w:pPr>
          </w:p>
        </w:tc>
        <w:tc>
          <w:tcPr>
            <w:tcW w:w="1701" w:type="dxa"/>
            <w:gridSpan w:val="4"/>
          </w:tcPr>
          <w:p w:rsidR="005B2631" w:rsidRDefault="005B2631">
            <w:pPr>
              <w:rPr>
                <w:sz w:val="18"/>
              </w:rPr>
            </w:pPr>
          </w:p>
        </w:tc>
      </w:tr>
      <w:tr w:rsidR="005B26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rPr>
        <w:tc>
          <w:tcPr>
            <w:tcW w:w="2405" w:type="dxa"/>
            <w:gridSpan w:val="4"/>
            <w:vAlign w:val="center"/>
          </w:tcPr>
          <w:p w:rsidR="005B2631" w:rsidRDefault="00C64CCC">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5B2631" w:rsidRDefault="005B2631">
            <w:pPr>
              <w:rPr>
                <w:sz w:val="18"/>
              </w:rPr>
            </w:pPr>
          </w:p>
        </w:tc>
        <w:tc>
          <w:tcPr>
            <w:tcW w:w="2410" w:type="dxa"/>
            <w:gridSpan w:val="7"/>
          </w:tcPr>
          <w:p w:rsidR="005B2631" w:rsidRDefault="005B2631">
            <w:pPr>
              <w:rPr>
                <w:sz w:val="18"/>
              </w:rPr>
            </w:pPr>
          </w:p>
        </w:tc>
        <w:tc>
          <w:tcPr>
            <w:tcW w:w="1701" w:type="dxa"/>
            <w:gridSpan w:val="4"/>
          </w:tcPr>
          <w:p w:rsidR="005B2631" w:rsidRDefault="005B2631">
            <w:pPr>
              <w:rPr>
                <w:sz w:val="18"/>
              </w:rPr>
            </w:pPr>
          </w:p>
        </w:tc>
      </w:tr>
      <w:tr w:rsidR="005B26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2405" w:type="dxa"/>
            <w:gridSpan w:val="4"/>
            <w:vAlign w:val="center"/>
          </w:tcPr>
          <w:p w:rsidR="005B2631" w:rsidRDefault="00C64CCC">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5B2631" w:rsidRDefault="005B2631">
            <w:pPr>
              <w:rPr>
                <w:sz w:val="18"/>
              </w:rPr>
            </w:pPr>
          </w:p>
        </w:tc>
        <w:tc>
          <w:tcPr>
            <w:tcW w:w="2410" w:type="dxa"/>
            <w:gridSpan w:val="7"/>
          </w:tcPr>
          <w:p w:rsidR="005B2631" w:rsidRDefault="005B2631">
            <w:pPr>
              <w:rPr>
                <w:sz w:val="18"/>
              </w:rPr>
            </w:pPr>
          </w:p>
        </w:tc>
        <w:tc>
          <w:tcPr>
            <w:tcW w:w="1701" w:type="dxa"/>
            <w:gridSpan w:val="4"/>
          </w:tcPr>
          <w:p w:rsidR="005B2631" w:rsidRDefault="005B2631">
            <w:pPr>
              <w:rPr>
                <w:sz w:val="18"/>
              </w:rPr>
            </w:pPr>
          </w:p>
        </w:tc>
      </w:tr>
      <w:tr w:rsidR="005B26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2405" w:type="dxa"/>
            <w:gridSpan w:val="4"/>
            <w:vAlign w:val="center"/>
          </w:tcPr>
          <w:p w:rsidR="005B2631" w:rsidRDefault="00C64CCC">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5B2631" w:rsidRDefault="005B2631">
            <w:pPr>
              <w:rPr>
                <w:sz w:val="18"/>
              </w:rPr>
            </w:pPr>
          </w:p>
        </w:tc>
        <w:tc>
          <w:tcPr>
            <w:tcW w:w="2410" w:type="dxa"/>
            <w:gridSpan w:val="7"/>
          </w:tcPr>
          <w:p w:rsidR="005B2631" w:rsidRDefault="005B2631">
            <w:pPr>
              <w:rPr>
                <w:sz w:val="18"/>
              </w:rPr>
            </w:pPr>
          </w:p>
        </w:tc>
        <w:tc>
          <w:tcPr>
            <w:tcW w:w="1701" w:type="dxa"/>
            <w:gridSpan w:val="4"/>
          </w:tcPr>
          <w:p w:rsidR="005B2631" w:rsidRDefault="005B2631">
            <w:pPr>
              <w:rPr>
                <w:sz w:val="18"/>
              </w:rPr>
            </w:pPr>
          </w:p>
        </w:tc>
      </w:tr>
      <w:tr w:rsidR="005B26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trPr>
        <w:tc>
          <w:tcPr>
            <w:tcW w:w="2405" w:type="dxa"/>
            <w:gridSpan w:val="4"/>
            <w:vAlign w:val="center"/>
          </w:tcPr>
          <w:p w:rsidR="005B2631" w:rsidRDefault="00C64CCC">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gridSpan w:val="8"/>
          </w:tcPr>
          <w:p w:rsidR="005B2631" w:rsidRDefault="005B2631">
            <w:pPr>
              <w:rPr>
                <w:sz w:val="18"/>
              </w:rPr>
            </w:pPr>
          </w:p>
        </w:tc>
        <w:tc>
          <w:tcPr>
            <w:tcW w:w="2410" w:type="dxa"/>
            <w:gridSpan w:val="7"/>
          </w:tcPr>
          <w:p w:rsidR="005B2631" w:rsidRDefault="005B2631">
            <w:pPr>
              <w:rPr>
                <w:sz w:val="18"/>
              </w:rPr>
            </w:pPr>
          </w:p>
        </w:tc>
        <w:tc>
          <w:tcPr>
            <w:tcW w:w="1701" w:type="dxa"/>
            <w:gridSpan w:val="4"/>
          </w:tcPr>
          <w:p w:rsidR="005B2631" w:rsidRDefault="005B2631">
            <w:pPr>
              <w:rPr>
                <w:sz w:val="18"/>
              </w:rPr>
            </w:pPr>
          </w:p>
        </w:tc>
      </w:tr>
    </w:tbl>
    <w:p w:rsidR="005B2631" w:rsidRDefault="005B2631"/>
    <w:tbl>
      <w:tblPr>
        <w:tblW w:w="9781" w:type="dxa"/>
        <w:tblInd w:w="108" w:type="dxa"/>
        <w:tblLayout w:type="fixed"/>
        <w:tblLook w:val="04A0"/>
      </w:tblPr>
      <w:tblGrid>
        <w:gridCol w:w="2410"/>
        <w:gridCol w:w="1059"/>
        <w:gridCol w:w="1918"/>
        <w:gridCol w:w="4394"/>
      </w:tblGrid>
      <w:tr w:rsidR="005B2631">
        <w:trPr>
          <w:trHeight w:val="465"/>
        </w:trPr>
        <w:tc>
          <w:tcPr>
            <w:tcW w:w="9781" w:type="dxa"/>
            <w:gridSpan w:val="4"/>
            <w:tcBorders>
              <w:top w:val="single" w:sz="4" w:space="0" w:color="000000"/>
              <w:left w:val="single" w:sz="4" w:space="0" w:color="000000"/>
              <w:bottom w:val="single" w:sz="4" w:space="0" w:color="auto"/>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基本条件</w:t>
            </w:r>
          </w:p>
        </w:tc>
      </w:tr>
      <w:tr w:rsidR="005B2631">
        <w:trPr>
          <w:trHeight w:val="4200"/>
        </w:trPr>
        <w:tc>
          <w:tcPr>
            <w:tcW w:w="2410" w:type="dxa"/>
            <w:tcBorders>
              <w:top w:val="single" w:sz="4" w:space="0" w:color="auto"/>
              <w:left w:val="single" w:sz="4" w:space="0" w:color="000000"/>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思想品德鉴定及</w:t>
            </w:r>
          </w:p>
          <w:p w:rsidR="005B2631" w:rsidRDefault="00C64CCC">
            <w:pPr>
              <w:jc w:val="center"/>
              <w:rPr>
                <w:rFonts w:ascii="宋体" w:hAnsi="宋体" w:cs="Arial"/>
                <w:color w:val="000000"/>
                <w:kern w:val="0"/>
                <w:szCs w:val="21"/>
              </w:rPr>
            </w:pPr>
            <w:r>
              <w:rPr>
                <w:rFonts w:ascii="宋体" w:hAnsi="宋体" w:cs="Arial" w:hint="eastAsia"/>
                <w:color w:val="000000"/>
                <w:kern w:val="0"/>
                <w:szCs w:val="21"/>
              </w:rPr>
              <w:t>师德师风表现</w:t>
            </w:r>
          </w:p>
        </w:tc>
        <w:tc>
          <w:tcPr>
            <w:tcW w:w="7371" w:type="dxa"/>
            <w:gridSpan w:val="3"/>
            <w:tcBorders>
              <w:top w:val="single" w:sz="4" w:space="0" w:color="auto"/>
              <w:left w:val="nil"/>
              <w:bottom w:val="single" w:sz="4" w:space="0" w:color="000000"/>
              <w:right w:val="single" w:sz="4" w:space="0" w:color="000000"/>
            </w:tcBorders>
            <w:vAlign w:val="center"/>
          </w:tcPr>
          <w:p w:rsidR="005B2631" w:rsidRDefault="005B2631">
            <w:pPr>
              <w:widowControl/>
              <w:jc w:val="left"/>
              <w:rPr>
                <w:rFonts w:ascii="宋体" w:hAnsi="宋体" w:cs="Arial"/>
                <w:color w:val="000000"/>
                <w:kern w:val="0"/>
                <w:szCs w:val="21"/>
              </w:rPr>
            </w:pPr>
          </w:p>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 xml:space="preserve">    </w:t>
            </w:r>
            <w:r>
              <w:rPr>
                <w:rFonts w:ascii="宋体" w:hAnsi="宋体" w:cs="Arial" w:hint="eastAsia"/>
                <w:color w:val="000000"/>
                <w:kern w:val="0"/>
                <w:szCs w:val="21"/>
              </w:rPr>
              <w:t>本人在思想上与党中央保持高度一致，坚持学习总书记最新讲话，以习总书记对每一个共产党员的最新要求要指导自己的行为，把教书育人、为培养中国特色社会主义接班人作为自己的神圣使命，努力工作，不忘初心，牢记使命。</w:t>
            </w:r>
          </w:p>
          <w:p w:rsidR="005B2631" w:rsidRDefault="00C64CCC">
            <w:pPr>
              <w:widowControl/>
              <w:jc w:val="left"/>
              <w:rPr>
                <w:rFonts w:ascii="宋体" w:hAnsi="宋体" w:cs="Arial"/>
                <w:color w:val="000000"/>
                <w:kern w:val="0"/>
                <w:szCs w:val="21"/>
              </w:rPr>
            </w:pPr>
            <w:r>
              <w:rPr>
                <w:rFonts w:ascii="宋体" w:hAnsi="宋体" w:cs="Arial" w:hint="eastAsia"/>
                <w:color w:val="000000"/>
                <w:kern w:val="0"/>
                <w:szCs w:val="21"/>
              </w:rPr>
              <w:t>在师德师风方面，本人严格遵守国家对老师的要求，以习近平总书记提出的“四有好老师”来要求自己，为人师表，从</w:t>
            </w:r>
            <w:r>
              <w:rPr>
                <w:rFonts w:ascii="宋体" w:hAnsi="宋体" w:cs="Arial" w:hint="eastAsia"/>
                <w:color w:val="000000"/>
                <w:kern w:val="0"/>
                <w:szCs w:val="21"/>
              </w:rPr>
              <w:t>2011</w:t>
            </w:r>
            <w:r>
              <w:rPr>
                <w:rFonts w:ascii="宋体" w:hAnsi="宋体" w:cs="Arial" w:hint="eastAsia"/>
                <w:color w:val="000000"/>
                <w:kern w:val="0"/>
                <w:szCs w:val="21"/>
              </w:rPr>
              <w:t>年入职至今，从没有过无违背思想品德的行为。作为一名教师，从开始选择这个职业开始，我就深刻感受到了肩负着教育好每一位学生的那份神圣责任，这份责任也一直深刻在我心中，成为我关心和爱护学习的动力，在学习上本人不断精益求精，</w:t>
            </w:r>
            <w:r>
              <w:rPr>
                <w:rFonts w:ascii="宋体" w:hAnsi="宋体" w:cs="Arial" w:hint="eastAsia"/>
                <w:color w:val="000000"/>
                <w:kern w:val="0"/>
                <w:szCs w:val="21"/>
              </w:rPr>
              <w:t xml:space="preserve"> </w:t>
            </w:r>
            <w:r>
              <w:rPr>
                <w:rFonts w:ascii="宋体" w:hAnsi="宋体" w:cs="Arial" w:hint="eastAsia"/>
                <w:color w:val="000000"/>
                <w:kern w:val="0"/>
                <w:szCs w:val="21"/>
              </w:rPr>
              <w:t>对学生严格要求，在生活上本人也是力所能及帮助他们，让学生感觉到在学校受到了来自老师的关心和重视。</w:t>
            </w:r>
          </w:p>
          <w:p w:rsidR="005B2631" w:rsidRDefault="005B2631">
            <w:pPr>
              <w:widowControl/>
              <w:jc w:val="left"/>
              <w:rPr>
                <w:rFonts w:ascii="宋体" w:hAnsi="宋体" w:cs="Arial"/>
                <w:color w:val="000000"/>
                <w:kern w:val="0"/>
                <w:szCs w:val="21"/>
              </w:rPr>
            </w:pPr>
          </w:p>
          <w:p w:rsidR="005B2631" w:rsidRDefault="005B2631">
            <w:pPr>
              <w:widowControl/>
              <w:jc w:val="left"/>
              <w:rPr>
                <w:rFonts w:ascii="宋体" w:hAnsi="宋体" w:cs="Arial"/>
                <w:color w:val="000000"/>
                <w:kern w:val="0"/>
                <w:szCs w:val="21"/>
              </w:rPr>
            </w:pPr>
          </w:p>
          <w:p w:rsidR="005B2631" w:rsidRDefault="00C64CCC">
            <w:pPr>
              <w:ind w:firstLineChars="500" w:firstLine="1050"/>
              <w:jc w:val="left"/>
              <w:rPr>
                <w:rFonts w:ascii="宋体" w:hAnsi="宋体" w:cs="Arial"/>
                <w:color w:val="000000"/>
                <w:kern w:val="0"/>
                <w:szCs w:val="21"/>
              </w:rPr>
            </w:pPr>
            <w:r>
              <w:rPr>
                <w:rFonts w:ascii="宋体" w:hAnsi="宋体" w:cs="Arial" w:hint="eastAsia"/>
                <w:color w:val="000000"/>
                <w:kern w:val="0"/>
                <w:szCs w:val="21"/>
              </w:rPr>
              <w:t>分党委书记签名（盖章）：</w:t>
            </w:r>
            <w:r>
              <w:rPr>
                <w:rFonts w:ascii="宋体" w:hAnsi="宋体" w:cs="Arial" w:hint="eastAsia"/>
                <w:color w:val="000000"/>
                <w:kern w:val="0"/>
                <w:szCs w:val="21"/>
              </w:rPr>
              <w:t xml:space="preserve">                     </w:t>
            </w:r>
            <w:r>
              <w:rPr>
                <w:rFonts w:ascii="宋体" w:hAnsi="宋体" w:cs="Arial" w:hint="eastAsia"/>
                <w:color w:val="000000"/>
                <w:kern w:val="0"/>
                <w:szCs w:val="21"/>
              </w:rPr>
              <w:t>年</w:t>
            </w:r>
            <w:r>
              <w:rPr>
                <w:rFonts w:ascii="宋体" w:hAnsi="宋体" w:cs="Arial" w:hint="eastAsia"/>
                <w:color w:val="000000"/>
                <w:kern w:val="0"/>
                <w:szCs w:val="21"/>
              </w:rPr>
              <w:t xml:space="preserve">   </w:t>
            </w:r>
            <w:r>
              <w:rPr>
                <w:rFonts w:ascii="宋体" w:hAnsi="宋体" w:cs="Arial" w:hint="eastAsia"/>
                <w:color w:val="000000"/>
                <w:kern w:val="0"/>
                <w:szCs w:val="21"/>
              </w:rPr>
              <w:t>月</w:t>
            </w:r>
            <w:r>
              <w:rPr>
                <w:rFonts w:ascii="宋体" w:hAnsi="宋体" w:cs="Arial" w:hint="eastAsia"/>
                <w:color w:val="000000"/>
                <w:kern w:val="0"/>
                <w:szCs w:val="21"/>
              </w:rPr>
              <w:t xml:space="preserve">  </w:t>
            </w:r>
            <w:r>
              <w:rPr>
                <w:rFonts w:ascii="宋体" w:hAnsi="宋体" w:cs="Arial" w:hint="eastAsia"/>
                <w:color w:val="000000"/>
                <w:kern w:val="0"/>
                <w:szCs w:val="21"/>
              </w:rPr>
              <w:t xml:space="preserve"> </w:t>
            </w:r>
            <w:r>
              <w:rPr>
                <w:rFonts w:ascii="宋体" w:hAnsi="宋体" w:cs="Arial" w:hint="eastAsia"/>
                <w:color w:val="000000"/>
                <w:kern w:val="0"/>
                <w:szCs w:val="21"/>
              </w:rPr>
              <w:t>日</w:t>
            </w:r>
          </w:p>
        </w:tc>
      </w:tr>
      <w:tr w:rsidR="005B2631">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任现职以来的考核结果</w:t>
            </w:r>
            <w:r>
              <w:rPr>
                <w:rFonts w:ascii="宋体" w:hAnsi="宋体" w:cs="Arial" w:hint="eastAsia"/>
                <w:color w:val="000000"/>
                <w:kern w:val="0"/>
                <w:szCs w:val="21"/>
              </w:rPr>
              <w:t>(</w:t>
            </w:r>
            <w:r>
              <w:rPr>
                <w:rFonts w:ascii="宋体" w:hAnsi="宋体" w:cs="Arial" w:hint="eastAsia"/>
                <w:color w:val="000000"/>
                <w:kern w:val="0"/>
                <w:szCs w:val="21"/>
              </w:rPr>
              <w:t>高级职称至少填五年）</w:t>
            </w:r>
          </w:p>
        </w:tc>
        <w:tc>
          <w:tcPr>
            <w:tcW w:w="7371" w:type="dxa"/>
            <w:gridSpan w:val="3"/>
            <w:tcBorders>
              <w:top w:val="single" w:sz="4" w:space="0" w:color="000000"/>
              <w:left w:val="nil"/>
              <w:bottom w:val="single" w:sz="4" w:space="0" w:color="auto"/>
              <w:right w:val="single" w:sz="4" w:space="0" w:color="000000"/>
            </w:tcBorders>
            <w:vAlign w:val="center"/>
          </w:tcPr>
          <w:p w:rsidR="005B2631" w:rsidRDefault="00C64CCC">
            <w:pPr>
              <w:widowControl/>
              <w:rPr>
                <w:rFonts w:ascii="宋体" w:hAnsi="宋体" w:cs="Arial"/>
                <w:color w:val="000000"/>
                <w:kern w:val="0"/>
                <w:szCs w:val="21"/>
              </w:rPr>
            </w:pPr>
            <w:r>
              <w:rPr>
                <w:rFonts w:ascii="宋体" w:hAnsi="宋体" w:cs="Arial" w:hint="eastAsia"/>
                <w:color w:val="000000"/>
                <w:kern w:val="0"/>
                <w:szCs w:val="21"/>
              </w:rPr>
              <w:t>2014</w:t>
            </w:r>
            <w:r>
              <w:rPr>
                <w:rFonts w:ascii="宋体" w:hAnsi="宋体" w:cs="Arial" w:hint="eastAsia"/>
                <w:color w:val="000000"/>
                <w:kern w:val="0"/>
                <w:szCs w:val="21"/>
              </w:rPr>
              <w:t>年合格，</w:t>
            </w:r>
            <w:r>
              <w:rPr>
                <w:rFonts w:ascii="宋体" w:hAnsi="宋体" w:cs="Arial" w:hint="eastAsia"/>
                <w:color w:val="000000"/>
                <w:kern w:val="0"/>
                <w:szCs w:val="21"/>
              </w:rPr>
              <w:t>2015</w:t>
            </w:r>
            <w:r>
              <w:rPr>
                <w:rFonts w:ascii="宋体" w:hAnsi="宋体" w:cs="Arial" w:hint="eastAsia"/>
                <w:color w:val="000000"/>
                <w:kern w:val="0"/>
                <w:szCs w:val="21"/>
              </w:rPr>
              <w:t>年优秀，</w:t>
            </w:r>
            <w:r>
              <w:rPr>
                <w:rFonts w:ascii="宋体" w:hAnsi="宋体" w:cs="Arial" w:hint="eastAsia"/>
                <w:color w:val="000000"/>
                <w:kern w:val="0"/>
                <w:szCs w:val="21"/>
              </w:rPr>
              <w:t>2016</w:t>
            </w:r>
            <w:r>
              <w:rPr>
                <w:rFonts w:ascii="宋体" w:hAnsi="宋体" w:cs="Arial" w:hint="eastAsia"/>
                <w:color w:val="000000"/>
                <w:kern w:val="0"/>
                <w:szCs w:val="21"/>
              </w:rPr>
              <w:t>年合格，</w:t>
            </w:r>
            <w:r>
              <w:rPr>
                <w:rFonts w:ascii="宋体" w:hAnsi="宋体" w:cs="Arial" w:hint="eastAsia"/>
                <w:color w:val="000000"/>
                <w:kern w:val="0"/>
                <w:szCs w:val="21"/>
              </w:rPr>
              <w:t>2016</w:t>
            </w:r>
            <w:r>
              <w:rPr>
                <w:rFonts w:ascii="宋体" w:hAnsi="宋体" w:cs="Arial" w:hint="eastAsia"/>
                <w:color w:val="000000"/>
                <w:kern w:val="0"/>
                <w:szCs w:val="21"/>
              </w:rPr>
              <w:t>年合格，</w:t>
            </w:r>
            <w:r>
              <w:rPr>
                <w:rFonts w:ascii="宋体" w:hAnsi="宋体" w:cs="Arial" w:hint="eastAsia"/>
                <w:color w:val="000000"/>
                <w:kern w:val="0"/>
                <w:szCs w:val="21"/>
              </w:rPr>
              <w:t>2018</w:t>
            </w:r>
            <w:r>
              <w:rPr>
                <w:rFonts w:ascii="宋体" w:hAnsi="宋体" w:cs="Arial" w:hint="eastAsia"/>
                <w:color w:val="000000"/>
                <w:kern w:val="0"/>
                <w:szCs w:val="21"/>
              </w:rPr>
              <w:t>年优秀</w:t>
            </w:r>
          </w:p>
        </w:tc>
      </w:tr>
      <w:tr w:rsidR="005B2631">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5B2631" w:rsidRDefault="00C64CCC">
            <w:pPr>
              <w:jc w:val="center"/>
              <w:rPr>
                <w:rFonts w:ascii="宋体" w:hAnsi="宋体" w:cs="Arial"/>
                <w:color w:val="000000"/>
                <w:kern w:val="0"/>
                <w:szCs w:val="21"/>
              </w:rPr>
            </w:pPr>
            <w:r>
              <w:rPr>
                <w:rFonts w:ascii="宋体" w:hAnsi="宋体" w:cs="Arial" w:hint="eastAsia"/>
                <w:color w:val="000000"/>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rsidR="005B2631" w:rsidRDefault="00C64CCC">
            <w:pPr>
              <w:widowControl/>
              <w:jc w:val="center"/>
              <w:rPr>
                <w:rFonts w:ascii="宋体" w:hAnsi="宋体" w:cs="Arial"/>
                <w:color w:val="000000"/>
                <w:kern w:val="0"/>
                <w:szCs w:val="21"/>
              </w:rPr>
            </w:pPr>
            <w:r>
              <w:rPr>
                <w:rFonts w:asciiTheme="minorEastAsia" w:hAnsiTheme="minorEastAsia" w:cs="Arial" w:hint="eastAsia"/>
                <w:color w:val="000000"/>
                <w:kern w:val="0"/>
                <w:szCs w:val="21"/>
              </w:rPr>
              <w:sym w:font="Wingdings 2" w:char="0052"/>
            </w:r>
            <w:r>
              <w:rPr>
                <w:rFonts w:asciiTheme="minorEastAsia" w:hAnsiTheme="minorEastAsia" w:cs="Arial" w:hint="eastAsia"/>
                <w:color w:val="000000"/>
                <w:kern w:val="0"/>
                <w:szCs w:val="21"/>
              </w:rPr>
              <w:t>否</w:t>
            </w:r>
          </w:p>
        </w:tc>
        <w:tc>
          <w:tcPr>
            <w:tcW w:w="6312"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jc w:val="left"/>
              <w:rPr>
                <w:rFonts w:ascii="宋体" w:hAnsi="宋体" w:cs="Arial"/>
                <w:color w:val="000000"/>
                <w:kern w:val="0"/>
                <w:szCs w:val="21"/>
              </w:rPr>
            </w:pPr>
            <w:r>
              <w:rPr>
                <w:rFonts w:asciiTheme="minorEastAsia" w:hAnsiTheme="minorEastAsia" w:cs="Arial" w:hint="eastAsia"/>
                <w:color w:val="000000"/>
                <w:kern w:val="0"/>
                <w:szCs w:val="21"/>
              </w:rPr>
              <w:t>□是，</w:t>
            </w:r>
            <w:r>
              <w:rPr>
                <w:rFonts w:ascii="宋体" w:hAnsi="宋体" w:cs="Arial" w:hint="eastAsia"/>
                <w:color w:val="000000"/>
                <w:kern w:val="0"/>
                <w:szCs w:val="21"/>
              </w:rPr>
              <w:t>因</w:t>
            </w:r>
            <w:r>
              <w:rPr>
                <w:rFonts w:ascii="宋体" w:hAnsi="宋体" w:cs="Arial" w:hint="eastAsia"/>
                <w:color w:val="000000"/>
                <w:kern w:val="0"/>
                <w:szCs w:val="21"/>
              </w:rPr>
              <w:t xml:space="preserve">                          </w:t>
            </w:r>
            <w:r>
              <w:rPr>
                <w:rFonts w:ascii="宋体" w:hAnsi="宋体" w:cs="Arial" w:hint="eastAsia"/>
                <w:color w:val="000000"/>
                <w:kern w:val="0"/>
                <w:szCs w:val="21"/>
              </w:rPr>
              <w:t>延迟申请</w:t>
            </w:r>
            <w:r>
              <w:rPr>
                <w:rFonts w:ascii="宋体" w:hAnsi="宋体" w:cs="Arial" w:hint="eastAsia"/>
                <w:color w:val="000000"/>
                <w:kern w:val="0"/>
                <w:szCs w:val="21"/>
              </w:rPr>
              <w:t xml:space="preserve">   </w:t>
            </w:r>
            <w:r>
              <w:rPr>
                <w:rFonts w:ascii="宋体" w:hAnsi="宋体" w:cs="Arial" w:hint="eastAsia"/>
                <w:color w:val="000000"/>
                <w:kern w:val="0"/>
                <w:szCs w:val="21"/>
              </w:rPr>
              <w:t>年。</w:t>
            </w:r>
          </w:p>
        </w:tc>
      </w:tr>
      <w:tr w:rsidR="005B2631">
        <w:trPr>
          <w:trHeight w:val="474"/>
        </w:trPr>
        <w:tc>
          <w:tcPr>
            <w:tcW w:w="2410" w:type="dxa"/>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担任班主任或</w:t>
            </w:r>
          </w:p>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辅导员时间</w:t>
            </w:r>
          </w:p>
        </w:tc>
        <w:tc>
          <w:tcPr>
            <w:tcW w:w="1059" w:type="dxa"/>
            <w:tcBorders>
              <w:top w:val="single" w:sz="4" w:space="0" w:color="auto"/>
              <w:left w:val="nil"/>
              <w:bottom w:val="single" w:sz="4" w:space="0" w:color="auto"/>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7</w:t>
            </w:r>
            <w:r>
              <w:rPr>
                <w:rFonts w:ascii="宋体" w:hAnsi="宋体" w:cs="Arial" w:hint="eastAsia"/>
                <w:color w:val="000000"/>
                <w:kern w:val="0"/>
                <w:szCs w:val="21"/>
              </w:rPr>
              <w:t>年</w:t>
            </w:r>
          </w:p>
        </w:tc>
        <w:tc>
          <w:tcPr>
            <w:tcW w:w="1918" w:type="dxa"/>
            <w:tcBorders>
              <w:top w:val="single" w:sz="4" w:space="0" w:color="auto"/>
              <w:left w:val="nil"/>
              <w:bottom w:val="single" w:sz="4" w:space="0" w:color="auto"/>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面向全校举办的公开学术讲座次数</w:t>
            </w:r>
          </w:p>
        </w:tc>
        <w:tc>
          <w:tcPr>
            <w:tcW w:w="4394" w:type="dxa"/>
            <w:tcBorders>
              <w:top w:val="single" w:sz="4" w:space="0" w:color="auto"/>
              <w:left w:val="nil"/>
              <w:bottom w:val="single" w:sz="4" w:space="0" w:color="auto"/>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2</w:t>
            </w:r>
            <w:r>
              <w:rPr>
                <w:rFonts w:ascii="宋体" w:hAnsi="宋体" w:cs="Arial" w:hint="eastAsia"/>
                <w:color w:val="000000"/>
                <w:kern w:val="0"/>
                <w:szCs w:val="21"/>
              </w:rPr>
              <w:t>次</w:t>
            </w:r>
          </w:p>
        </w:tc>
      </w:tr>
    </w:tbl>
    <w:p w:rsidR="005B2631" w:rsidRDefault="005B2631"/>
    <w:tbl>
      <w:tblPr>
        <w:tblW w:w="9781" w:type="dxa"/>
        <w:tblInd w:w="108" w:type="dxa"/>
        <w:tblLayout w:type="fixed"/>
        <w:tblLook w:val="04A0"/>
      </w:tblPr>
      <w:tblGrid>
        <w:gridCol w:w="1560"/>
        <w:gridCol w:w="708"/>
        <w:gridCol w:w="1441"/>
        <w:gridCol w:w="3804"/>
        <w:gridCol w:w="709"/>
        <w:gridCol w:w="709"/>
        <w:gridCol w:w="850"/>
      </w:tblGrid>
      <w:tr w:rsidR="005B2631">
        <w:trPr>
          <w:trHeight w:val="415"/>
        </w:trPr>
        <w:tc>
          <w:tcPr>
            <w:tcW w:w="9781" w:type="dxa"/>
            <w:gridSpan w:val="7"/>
            <w:tcBorders>
              <w:top w:val="single" w:sz="4" w:space="0" w:color="auto"/>
              <w:left w:val="single" w:sz="4" w:space="0" w:color="auto"/>
              <w:right w:val="single" w:sz="4" w:space="0" w:color="auto"/>
            </w:tcBorders>
            <w:vAlign w:val="center"/>
          </w:tcPr>
          <w:p w:rsidR="005B2631" w:rsidRDefault="00C64CCC">
            <w:pPr>
              <w:widowControl/>
              <w:jc w:val="left"/>
              <w:rPr>
                <w:rFonts w:ascii="仿宋_GB2312" w:eastAsia="仿宋_GB2312"/>
                <w:b/>
                <w:szCs w:val="21"/>
              </w:rPr>
            </w:pPr>
            <w:r>
              <w:br w:type="page"/>
            </w:r>
            <w:r>
              <w:rPr>
                <w:rFonts w:ascii="仿宋_GB2312" w:eastAsia="仿宋_GB2312" w:hint="eastAsia"/>
                <w:b/>
                <w:szCs w:val="21"/>
              </w:rPr>
              <w:t>任现职以来的教学业绩情况</w:t>
            </w:r>
          </w:p>
        </w:tc>
      </w:tr>
      <w:tr w:rsidR="005B2631">
        <w:trPr>
          <w:trHeight w:val="1605"/>
        </w:trPr>
        <w:tc>
          <w:tcPr>
            <w:tcW w:w="1560" w:type="dxa"/>
            <w:vMerge w:val="restart"/>
            <w:tcBorders>
              <w:top w:val="single" w:sz="4" w:space="0" w:color="auto"/>
              <w:left w:val="single" w:sz="4" w:space="0" w:color="auto"/>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教学业绩条件</w:t>
            </w:r>
          </w:p>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（列出本人符合的条款）</w:t>
            </w:r>
          </w:p>
        </w:tc>
        <w:tc>
          <w:tcPr>
            <w:tcW w:w="708" w:type="dxa"/>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必备条件</w:t>
            </w:r>
          </w:p>
        </w:tc>
        <w:tc>
          <w:tcPr>
            <w:tcW w:w="7513" w:type="dxa"/>
            <w:gridSpan w:val="5"/>
            <w:tcBorders>
              <w:top w:val="single" w:sz="4" w:space="0" w:color="auto"/>
              <w:left w:val="nil"/>
              <w:bottom w:val="single" w:sz="4" w:space="0" w:color="auto"/>
              <w:right w:val="single" w:sz="4" w:space="0" w:color="auto"/>
            </w:tcBorders>
            <w:vAlign w:val="center"/>
          </w:tcPr>
          <w:p w:rsidR="005B2631" w:rsidRDefault="005B2631">
            <w:pPr>
              <w:spacing w:line="300" w:lineRule="exact"/>
              <w:jc w:val="left"/>
              <w:rPr>
                <w:rFonts w:ascii="仿宋_GB2312" w:eastAsia="仿宋_GB2312"/>
                <w:sz w:val="24"/>
                <w:szCs w:val="24"/>
              </w:rPr>
            </w:pPr>
            <w:r>
              <w:rPr>
                <w:rFonts w:ascii="仿宋_GB2312" w:eastAsia="仿宋_GB2312"/>
                <w:sz w:val="24"/>
                <w:szCs w:val="24"/>
              </w:rPr>
              <w:fldChar w:fldCharType="begin"/>
            </w:r>
            <w:r w:rsidR="00C64CCC">
              <w:rPr>
                <w:rFonts w:ascii="仿宋_GB2312" w:eastAsia="仿宋_GB2312"/>
                <w:sz w:val="24"/>
                <w:szCs w:val="24"/>
              </w:rPr>
              <w:instrText xml:space="preserve"> </w:instrText>
            </w:r>
            <w:r w:rsidR="00C64CCC">
              <w:rPr>
                <w:rFonts w:ascii="仿宋_GB2312" w:eastAsia="仿宋_GB2312" w:hint="eastAsia"/>
                <w:sz w:val="24"/>
                <w:szCs w:val="24"/>
              </w:rPr>
              <w:instrText>= 1 \* GB3</w:instrText>
            </w:r>
            <w:r w:rsidR="00C64CCC">
              <w:rPr>
                <w:rFonts w:ascii="仿宋_GB2312" w:eastAsia="仿宋_GB2312"/>
                <w:sz w:val="24"/>
                <w:szCs w:val="24"/>
              </w:rPr>
              <w:instrText xml:space="preserve"> </w:instrText>
            </w:r>
            <w:r>
              <w:rPr>
                <w:rFonts w:ascii="仿宋_GB2312" w:eastAsia="仿宋_GB2312"/>
                <w:sz w:val="24"/>
                <w:szCs w:val="24"/>
              </w:rPr>
              <w:fldChar w:fldCharType="separate"/>
            </w:r>
            <w:r w:rsidR="00C64CCC">
              <w:rPr>
                <w:rFonts w:ascii="仿宋_GB2312" w:eastAsia="仿宋_GB2312" w:hint="eastAsia"/>
                <w:sz w:val="24"/>
                <w:szCs w:val="24"/>
              </w:rPr>
              <w:t>①</w:t>
            </w:r>
            <w:r>
              <w:rPr>
                <w:rFonts w:ascii="仿宋_GB2312" w:eastAsia="仿宋_GB2312"/>
                <w:sz w:val="24"/>
                <w:szCs w:val="24"/>
              </w:rPr>
              <w:fldChar w:fldCharType="end"/>
            </w:r>
            <w:r w:rsidR="00C64CCC">
              <w:rPr>
                <w:rFonts w:ascii="仿宋_GB2312" w:eastAsia="仿宋_GB2312" w:hint="eastAsia"/>
                <w:sz w:val="24"/>
                <w:szCs w:val="24"/>
              </w:rPr>
              <w:t>任现职以来，承担全日期本科生</w:t>
            </w:r>
            <w:r w:rsidR="00C64CCC">
              <w:rPr>
                <w:rFonts w:ascii="仿宋_GB2312" w:eastAsia="仿宋_GB2312" w:hint="eastAsia"/>
                <w:sz w:val="24"/>
                <w:szCs w:val="24"/>
                <w:u w:val="single"/>
              </w:rPr>
              <w:t xml:space="preserve"> </w:t>
            </w:r>
            <w:r w:rsidR="00C64CCC">
              <w:rPr>
                <w:rFonts w:ascii="仿宋_GB2312" w:eastAsia="仿宋_GB2312" w:hint="eastAsia"/>
                <w:sz w:val="24"/>
                <w:szCs w:val="24"/>
                <w:u w:val="single"/>
              </w:rPr>
              <w:t>5</w:t>
            </w:r>
            <w:r w:rsidR="00C64CCC">
              <w:rPr>
                <w:rFonts w:ascii="仿宋_GB2312" w:eastAsia="仿宋_GB2312" w:hint="eastAsia"/>
                <w:sz w:val="24"/>
                <w:szCs w:val="24"/>
                <w:u w:val="single"/>
              </w:rPr>
              <w:t xml:space="preserve"> </w:t>
            </w:r>
            <w:r w:rsidR="00C64CCC">
              <w:rPr>
                <w:rFonts w:ascii="仿宋_GB2312" w:eastAsia="仿宋_GB2312" w:hint="eastAsia"/>
                <w:sz w:val="24"/>
                <w:szCs w:val="24"/>
              </w:rPr>
              <w:t>门课程的讲授，其中</w:t>
            </w:r>
            <w:r w:rsidR="00C64CCC">
              <w:rPr>
                <w:rFonts w:ascii="仿宋_GB2312" w:eastAsia="仿宋_GB2312" w:hint="eastAsia"/>
                <w:sz w:val="24"/>
                <w:szCs w:val="24"/>
                <w:u w:val="single"/>
              </w:rPr>
              <w:t xml:space="preserve"> </w:t>
            </w:r>
            <w:r w:rsidR="00C64CCC">
              <w:rPr>
                <w:rFonts w:ascii="仿宋_GB2312" w:eastAsia="仿宋_GB2312" w:hint="eastAsia"/>
                <w:sz w:val="24"/>
                <w:szCs w:val="24"/>
                <w:u w:val="single"/>
              </w:rPr>
              <w:t>3</w:t>
            </w:r>
            <w:r w:rsidR="00C64CCC">
              <w:rPr>
                <w:rFonts w:ascii="仿宋_GB2312" w:eastAsia="仿宋_GB2312" w:hint="eastAsia"/>
                <w:sz w:val="24"/>
                <w:szCs w:val="24"/>
                <w:u w:val="single"/>
              </w:rPr>
              <w:t xml:space="preserve"> </w:t>
            </w:r>
            <w:r w:rsidR="00C64CCC">
              <w:rPr>
                <w:rFonts w:ascii="仿宋_GB2312" w:eastAsia="仿宋_GB2312" w:hint="eastAsia"/>
                <w:sz w:val="24"/>
                <w:szCs w:val="24"/>
              </w:rPr>
              <w:t>门为必修课；总计课堂教学授课时数为</w:t>
            </w:r>
            <w:r w:rsidR="00C64CCC">
              <w:rPr>
                <w:rFonts w:ascii="仿宋_GB2312" w:eastAsia="仿宋_GB2312" w:hint="eastAsia"/>
                <w:sz w:val="24"/>
                <w:szCs w:val="24"/>
                <w:u w:val="single"/>
              </w:rPr>
              <w:t xml:space="preserve"> </w:t>
            </w:r>
            <w:r w:rsidR="00C64CCC">
              <w:rPr>
                <w:rFonts w:ascii="仿宋_GB2312" w:eastAsia="仿宋_GB2312" w:hint="eastAsia"/>
                <w:sz w:val="24"/>
                <w:szCs w:val="24"/>
                <w:u w:val="single"/>
              </w:rPr>
              <w:t>2226</w:t>
            </w:r>
            <w:r w:rsidR="00C64CCC">
              <w:rPr>
                <w:rFonts w:ascii="仿宋_GB2312" w:eastAsia="仿宋_GB2312" w:hint="eastAsia"/>
                <w:sz w:val="24"/>
                <w:szCs w:val="24"/>
                <w:u w:val="single"/>
              </w:rPr>
              <w:t xml:space="preserve">  </w:t>
            </w:r>
            <w:r w:rsidR="00C64CCC">
              <w:rPr>
                <w:rFonts w:ascii="仿宋_GB2312" w:eastAsia="仿宋_GB2312" w:hint="eastAsia"/>
                <w:sz w:val="24"/>
                <w:szCs w:val="24"/>
              </w:rPr>
              <w:t>学时，年平均课堂授课</w:t>
            </w:r>
            <w:r w:rsidR="00C64CCC">
              <w:rPr>
                <w:rFonts w:ascii="仿宋_GB2312" w:eastAsia="仿宋_GB2312" w:hint="eastAsia"/>
                <w:sz w:val="24"/>
                <w:szCs w:val="24"/>
                <w:u w:val="single"/>
              </w:rPr>
              <w:t xml:space="preserve">  </w:t>
            </w:r>
            <w:r w:rsidR="00C64CCC">
              <w:rPr>
                <w:rFonts w:ascii="仿宋_GB2312" w:eastAsia="仿宋_GB2312" w:hint="eastAsia"/>
                <w:sz w:val="24"/>
                <w:szCs w:val="24"/>
                <w:u w:val="single"/>
              </w:rPr>
              <w:t>742</w:t>
            </w:r>
            <w:r w:rsidR="00C64CCC">
              <w:rPr>
                <w:rFonts w:ascii="仿宋_GB2312" w:eastAsia="仿宋_GB2312" w:hint="eastAsia"/>
                <w:sz w:val="24"/>
                <w:szCs w:val="24"/>
                <w:u w:val="single"/>
              </w:rPr>
              <w:t xml:space="preserve">  </w:t>
            </w:r>
            <w:r w:rsidR="00C64CCC">
              <w:rPr>
                <w:rFonts w:ascii="仿宋_GB2312" w:eastAsia="仿宋_GB2312" w:hint="eastAsia"/>
                <w:sz w:val="24"/>
                <w:szCs w:val="24"/>
              </w:rPr>
              <w:t>学时，课堂教学质量测评“优秀”的次数达</w:t>
            </w:r>
            <w:r w:rsidR="00C64CCC">
              <w:rPr>
                <w:rFonts w:ascii="仿宋_GB2312" w:eastAsia="仿宋_GB2312" w:hint="eastAsia"/>
                <w:sz w:val="24"/>
                <w:szCs w:val="24"/>
                <w:u w:val="single"/>
              </w:rPr>
              <w:t xml:space="preserve">  </w:t>
            </w:r>
            <w:r w:rsidR="00C64CCC">
              <w:rPr>
                <w:rFonts w:ascii="仿宋_GB2312" w:eastAsia="仿宋_GB2312" w:hint="eastAsia"/>
                <w:sz w:val="24"/>
                <w:szCs w:val="24"/>
                <w:u w:val="single"/>
              </w:rPr>
              <w:t>100</w:t>
            </w:r>
            <w:r w:rsidR="00C64CCC">
              <w:rPr>
                <w:rFonts w:ascii="仿宋_GB2312" w:eastAsia="仿宋_GB2312" w:hint="eastAsia"/>
                <w:sz w:val="24"/>
                <w:szCs w:val="24"/>
                <w:u w:val="single"/>
              </w:rPr>
              <w:t xml:space="preserve">  </w:t>
            </w:r>
            <w:r w:rsidR="00C64CCC">
              <w:rPr>
                <w:rFonts w:ascii="仿宋_GB2312" w:eastAsia="仿宋_GB2312" w:hint="eastAsia"/>
                <w:sz w:val="24"/>
                <w:szCs w:val="24"/>
              </w:rPr>
              <w:t>%</w:t>
            </w:r>
            <w:r w:rsidR="00C64CCC">
              <w:rPr>
                <w:rFonts w:ascii="仿宋_GB2312" w:eastAsia="仿宋_GB2312" w:hint="eastAsia"/>
                <w:sz w:val="24"/>
                <w:szCs w:val="24"/>
              </w:rPr>
              <w:t>。</w:t>
            </w:r>
            <w:r w:rsidR="00C64CCC">
              <w:rPr>
                <w:rFonts w:ascii="仿宋_GB2312" w:eastAsia="仿宋_GB2312" w:hint="eastAsia"/>
                <w:color w:val="FF0000"/>
                <w:sz w:val="24"/>
                <w:szCs w:val="24"/>
              </w:rPr>
              <w:t>本次晋升专业技术资格的课程评估成绩为</w:t>
            </w:r>
            <w:r w:rsidR="00C64CCC">
              <w:rPr>
                <w:rFonts w:ascii="仿宋_GB2312" w:eastAsia="仿宋_GB2312" w:hint="eastAsia"/>
                <w:color w:val="FF0000"/>
                <w:sz w:val="24"/>
                <w:szCs w:val="24"/>
                <w:u w:val="single"/>
              </w:rPr>
              <w:t xml:space="preserve">     </w:t>
            </w:r>
            <w:r w:rsidR="00C64CCC">
              <w:rPr>
                <w:rFonts w:ascii="仿宋_GB2312" w:eastAsia="仿宋_GB2312" w:hint="eastAsia"/>
                <w:color w:val="FF0000"/>
                <w:sz w:val="24"/>
                <w:szCs w:val="24"/>
              </w:rPr>
              <w:t>档次。</w:t>
            </w:r>
          </w:p>
          <w:p w:rsidR="005B2631" w:rsidRDefault="005B2631">
            <w:pPr>
              <w:spacing w:line="300" w:lineRule="exact"/>
              <w:jc w:val="left"/>
              <w:rPr>
                <w:rFonts w:ascii="仿宋_GB2312" w:eastAsia="仿宋_GB2312"/>
                <w:sz w:val="24"/>
                <w:szCs w:val="24"/>
              </w:rPr>
            </w:pPr>
            <w:r>
              <w:rPr>
                <w:rFonts w:ascii="宋体" w:hAnsi="宋体" w:cs="Arial"/>
                <w:color w:val="000000"/>
                <w:kern w:val="0"/>
                <w:sz w:val="24"/>
                <w:szCs w:val="24"/>
              </w:rPr>
              <w:fldChar w:fldCharType="begin"/>
            </w:r>
            <w:r w:rsidR="00C64CCC">
              <w:rPr>
                <w:rFonts w:ascii="宋体" w:hAnsi="宋体" w:cs="Arial"/>
                <w:color w:val="000000"/>
                <w:kern w:val="0"/>
                <w:sz w:val="24"/>
                <w:szCs w:val="24"/>
              </w:rPr>
              <w:instrText xml:space="preserve"> </w:instrText>
            </w:r>
            <w:r w:rsidR="00C64CCC">
              <w:rPr>
                <w:rFonts w:ascii="宋体" w:hAnsi="宋体" w:cs="Arial" w:hint="eastAsia"/>
                <w:color w:val="000000"/>
                <w:kern w:val="0"/>
                <w:sz w:val="24"/>
                <w:szCs w:val="24"/>
              </w:rPr>
              <w:instrText>= 2 \* GB3</w:instrText>
            </w:r>
            <w:r w:rsidR="00C64CCC">
              <w:rPr>
                <w:rFonts w:ascii="宋体" w:hAnsi="宋体" w:cs="Arial"/>
                <w:color w:val="000000"/>
                <w:kern w:val="0"/>
                <w:sz w:val="24"/>
                <w:szCs w:val="24"/>
              </w:rPr>
              <w:instrText xml:space="preserve"> </w:instrText>
            </w:r>
            <w:r>
              <w:rPr>
                <w:rFonts w:ascii="宋体" w:hAnsi="宋体" w:cs="Arial"/>
                <w:color w:val="000000"/>
                <w:kern w:val="0"/>
                <w:sz w:val="24"/>
                <w:szCs w:val="24"/>
              </w:rPr>
              <w:fldChar w:fldCharType="separate"/>
            </w:r>
            <w:r w:rsidR="00C64CCC">
              <w:rPr>
                <w:rFonts w:ascii="宋体" w:hAnsi="宋体" w:cs="Arial" w:hint="eastAsia"/>
                <w:color w:val="000000"/>
                <w:kern w:val="0"/>
                <w:sz w:val="24"/>
                <w:szCs w:val="24"/>
              </w:rPr>
              <w:t>②</w:t>
            </w:r>
            <w:r>
              <w:rPr>
                <w:rFonts w:ascii="宋体" w:hAnsi="宋体" w:cs="Arial"/>
                <w:color w:val="000000"/>
                <w:kern w:val="0"/>
                <w:sz w:val="24"/>
                <w:szCs w:val="24"/>
              </w:rPr>
              <w:fldChar w:fldCharType="end"/>
            </w:r>
            <w:r w:rsidR="00C64CCC">
              <w:rPr>
                <w:rFonts w:ascii="仿宋_GB2312" w:eastAsia="仿宋_GB2312" w:hint="eastAsia"/>
                <w:sz w:val="24"/>
                <w:szCs w:val="24"/>
              </w:rPr>
              <w:t>本人</w:t>
            </w:r>
            <w:r w:rsidR="00C64CCC">
              <w:rPr>
                <w:rFonts w:ascii="仿宋_GB2312" w:eastAsia="仿宋_GB2312" w:hint="eastAsia"/>
                <w:sz w:val="24"/>
                <w:szCs w:val="24"/>
              </w:rPr>
              <w:t>2018</w:t>
            </w:r>
            <w:r w:rsidR="00C64CCC">
              <w:rPr>
                <w:rFonts w:ascii="仿宋_GB2312" w:eastAsia="仿宋_GB2312" w:hint="eastAsia"/>
                <w:sz w:val="24"/>
                <w:szCs w:val="24"/>
              </w:rPr>
              <w:t>年获评</w:t>
            </w:r>
            <w:r w:rsidR="00C64CCC">
              <w:rPr>
                <w:rFonts w:ascii="仿宋_GB2312" w:eastAsia="仿宋_GB2312" w:hint="eastAsia"/>
                <w:sz w:val="24"/>
                <w:szCs w:val="24"/>
              </w:rPr>
              <w:t>为理论经济学硕士生导师</w:t>
            </w:r>
          </w:p>
          <w:p w:rsidR="005B2631" w:rsidRDefault="005B2631">
            <w:pPr>
              <w:spacing w:line="300" w:lineRule="exact"/>
              <w:jc w:val="left"/>
              <w:rPr>
                <w:rFonts w:ascii="仿宋_GB2312" w:eastAsia="仿宋_GB2312"/>
                <w:sz w:val="24"/>
                <w:szCs w:val="24"/>
              </w:rPr>
            </w:pPr>
            <w:r>
              <w:rPr>
                <w:rFonts w:ascii="仿宋_GB2312" w:eastAsia="仿宋_GB2312" w:hint="eastAsia"/>
                <w:sz w:val="24"/>
                <w:szCs w:val="24"/>
              </w:rPr>
              <w:fldChar w:fldCharType="begin"/>
            </w:r>
            <w:r w:rsidR="00C64CCC">
              <w:rPr>
                <w:rFonts w:ascii="仿宋_GB2312" w:eastAsia="仿宋_GB2312" w:hint="eastAsia"/>
                <w:sz w:val="24"/>
                <w:szCs w:val="24"/>
              </w:rPr>
              <w:instrText xml:space="preserve"> = 3 \* GB3 </w:instrText>
            </w:r>
            <w:r>
              <w:rPr>
                <w:rFonts w:ascii="仿宋_GB2312" w:eastAsia="仿宋_GB2312" w:hint="eastAsia"/>
                <w:sz w:val="24"/>
                <w:szCs w:val="24"/>
              </w:rPr>
              <w:fldChar w:fldCharType="separate"/>
            </w:r>
            <w:r w:rsidR="00C64CCC">
              <w:rPr>
                <w:rFonts w:ascii="仿宋_GB2312" w:eastAsia="仿宋_GB2312" w:hint="eastAsia"/>
                <w:sz w:val="24"/>
                <w:szCs w:val="24"/>
              </w:rPr>
              <w:t>③</w:t>
            </w:r>
            <w:r>
              <w:rPr>
                <w:rFonts w:ascii="仿宋_GB2312" w:eastAsia="仿宋_GB2312" w:hint="eastAsia"/>
                <w:sz w:val="24"/>
                <w:szCs w:val="24"/>
              </w:rPr>
              <w:fldChar w:fldCharType="end"/>
            </w:r>
            <w:r w:rsidR="00C64CCC">
              <w:rPr>
                <w:rFonts w:ascii="仿宋_GB2312" w:eastAsia="仿宋_GB2312" w:hint="eastAsia"/>
                <w:sz w:val="24"/>
                <w:szCs w:val="24"/>
              </w:rPr>
              <w:t>本人</w:t>
            </w:r>
            <w:r w:rsidR="00C64CCC">
              <w:rPr>
                <w:rFonts w:ascii="仿宋_GB2312" w:eastAsia="仿宋_GB2312" w:hint="eastAsia"/>
                <w:sz w:val="24"/>
                <w:szCs w:val="24"/>
              </w:rPr>
              <w:t>承担</w:t>
            </w:r>
            <w:r w:rsidR="00C64CCC">
              <w:rPr>
                <w:rFonts w:ascii="仿宋_GB2312" w:eastAsia="仿宋_GB2312" w:hint="eastAsia"/>
                <w:sz w:val="24"/>
                <w:szCs w:val="24"/>
              </w:rPr>
              <w:t>了</w:t>
            </w:r>
            <w:r w:rsidR="00C64CCC">
              <w:rPr>
                <w:rFonts w:ascii="仿宋_GB2312" w:eastAsia="仿宋_GB2312" w:hint="eastAsia"/>
                <w:sz w:val="24"/>
                <w:szCs w:val="24"/>
              </w:rPr>
              <w:t>2013</w:t>
            </w:r>
            <w:r w:rsidR="00C64CCC">
              <w:rPr>
                <w:rFonts w:ascii="仿宋_GB2312" w:eastAsia="仿宋_GB2312" w:hint="eastAsia"/>
                <w:sz w:val="24"/>
                <w:szCs w:val="24"/>
              </w:rPr>
              <w:t>、</w:t>
            </w:r>
            <w:r w:rsidR="00C64CCC">
              <w:rPr>
                <w:rFonts w:ascii="仿宋_GB2312" w:eastAsia="仿宋_GB2312" w:hint="eastAsia"/>
                <w:sz w:val="24"/>
                <w:szCs w:val="24"/>
              </w:rPr>
              <w:t>2014</w:t>
            </w:r>
            <w:r w:rsidR="00C64CCC">
              <w:rPr>
                <w:rFonts w:ascii="仿宋_GB2312" w:eastAsia="仿宋_GB2312" w:hint="eastAsia"/>
                <w:sz w:val="24"/>
                <w:szCs w:val="24"/>
              </w:rPr>
              <w:t>届</w:t>
            </w:r>
            <w:r w:rsidR="00C64CCC">
              <w:rPr>
                <w:rFonts w:ascii="仿宋_GB2312" w:eastAsia="仿宋_GB2312" w:hint="eastAsia"/>
                <w:sz w:val="24"/>
                <w:szCs w:val="24"/>
              </w:rPr>
              <w:t>经济学专业</w:t>
            </w:r>
            <w:r w:rsidR="00C64CCC">
              <w:rPr>
                <w:rFonts w:ascii="仿宋_GB2312" w:eastAsia="仿宋_GB2312" w:hint="eastAsia"/>
                <w:sz w:val="24"/>
                <w:szCs w:val="24"/>
              </w:rPr>
              <w:t>本科生毕业实习和</w:t>
            </w:r>
            <w:r w:rsidR="00C64CCC">
              <w:rPr>
                <w:rFonts w:ascii="仿宋_GB2312" w:eastAsia="仿宋_GB2312" w:hint="eastAsia"/>
                <w:sz w:val="24"/>
                <w:szCs w:val="24"/>
              </w:rPr>
              <w:t>承担了</w:t>
            </w:r>
            <w:r w:rsidR="00C64CCC">
              <w:rPr>
                <w:rFonts w:ascii="仿宋_GB2312" w:eastAsia="仿宋_GB2312" w:hint="eastAsia"/>
                <w:sz w:val="24"/>
                <w:szCs w:val="24"/>
              </w:rPr>
              <w:t>2013</w:t>
            </w:r>
            <w:r w:rsidR="00C64CCC">
              <w:rPr>
                <w:rFonts w:ascii="仿宋_GB2312" w:eastAsia="仿宋_GB2312" w:hint="eastAsia"/>
                <w:sz w:val="24"/>
                <w:szCs w:val="24"/>
              </w:rPr>
              <w:t>、</w:t>
            </w:r>
            <w:r w:rsidR="00C64CCC">
              <w:rPr>
                <w:rFonts w:ascii="仿宋_GB2312" w:eastAsia="仿宋_GB2312" w:hint="eastAsia"/>
                <w:sz w:val="24"/>
                <w:szCs w:val="24"/>
              </w:rPr>
              <w:t>2014</w:t>
            </w:r>
            <w:r w:rsidR="00C64CCC">
              <w:rPr>
                <w:rFonts w:ascii="仿宋_GB2312" w:eastAsia="仿宋_GB2312" w:hint="eastAsia"/>
                <w:sz w:val="24"/>
                <w:szCs w:val="24"/>
              </w:rPr>
              <w:t>、</w:t>
            </w:r>
            <w:r w:rsidR="00C64CCC">
              <w:rPr>
                <w:rFonts w:ascii="仿宋_GB2312" w:eastAsia="仿宋_GB2312" w:hint="eastAsia"/>
                <w:sz w:val="24"/>
                <w:szCs w:val="24"/>
              </w:rPr>
              <w:t>2015</w:t>
            </w:r>
            <w:r w:rsidR="00C64CCC">
              <w:rPr>
                <w:rFonts w:ascii="仿宋_GB2312" w:eastAsia="仿宋_GB2312" w:hint="eastAsia"/>
                <w:sz w:val="24"/>
                <w:szCs w:val="24"/>
              </w:rPr>
              <w:t>届</w:t>
            </w:r>
            <w:r w:rsidR="00C64CCC">
              <w:rPr>
                <w:rFonts w:ascii="仿宋_GB2312" w:eastAsia="仿宋_GB2312" w:hint="eastAsia"/>
                <w:sz w:val="24"/>
                <w:szCs w:val="24"/>
              </w:rPr>
              <w:t>金融学专业</w:t>
            </w:r>
            <w:r w:rsidR="00C64CCC">
              <w:rPr>
                <w:rFonts w:ascii="仿宋_GB2312" w:eastAsia="仿宋_GB2312" w:hint="eastAsia"/>
                <w:sz w:val="24"/>
                <w:szCs w:val="24"/>
              </w:rPr>
              <w:t>论文指导</w:t>
            </w:r>
            <w:r w:rsidR="00C64CCC">
              <w:rPr>
                <w:rFonts w:ascii="仿宋_GB2312" w:eastAsia="仿宋_GB2312" w:hint="eastAsia"/>
                <w:sz w:val="24"/>
                <w:szCs w:val="24"/>
              </w:rPr>
              <w:t>工作。指导学生创新创业活动</w:t>
            </w:r>
            <w:r w:rsidR="00C64CCC">
              <w:rPr>
                <w:rFonts w:ascii="仿宋_GB2312" w:eastAsia="仿宋_GB2312" w:hint="eastAsia"/>
                <w:sz w:val="24"/>
                <w:szCs w:val="24"/>
              </w:rPr>
              <w:t>3</w:t>
            </w:r>
            <w:r w:rsidR="00C64CCC">
              <w:rPr>
                <w:rFonts w:ascii="仿宋_GB2312" w:eastAsia="仿宋_GB2312" w:hint="eastAsia"/>
                <w:sz w:val="24"/>
                <w:szCs w:val="24"/>
              </w:rPr>
              <w:t>项。</w:t>
            </w:r>
          </w:p>
          <w:p w:rsidR="005B2631" w:rsidRDefault="005B2631">
            <w:pPr>
              <w:spacing w:line="300" w:lineRule="exact"/>
              <w:jc w:val="left"/>
              <w:rPr>
                <w:rFonts w:ascii="宋体" w:hAnsi="宋体" w:cs="Arial"/>
                <w:color w:val="000000"/>
                <w:kern w:val="0"/>
                <w:szCs w:val="21"/>
              </w:rPr>
            </w:pPr>
            <w:r>
              <w:rPr>
                <w:rFonts w:ascii="仿宋_GB2312" w:eastAsia="仿宋_GB2312" w:hint="eastAsia"/>
                <w:sz w:val="24"/>
                <w:szCs w:val="24"/>
              </w:rPr>
              <w:fldChar w:fldCharType="begin"/>
            </w:r>
            <w:r w:rsidR="00C64CCC">
              <w:rPr>
                <w:rFonts w:ascii="仿宋_GB2312" w:eastAsia="仿宋_GB2312" w:hint="eastAsia"/>
                <w:sz w:val="24"/>
                <w:szCs w:val="24"/>
              </w:rPr>
              <w:instrText xml:space="preserve"> = 4 \* GB3 </w:instrText>
            </w:r>
            <w:r>
              <w:rPr>
                <w:rFonts w:ascii="仿宋_GB2312" w:eastAsia="仿宋_GB2312" w:hint="eastAsia"/>
                <w:sz w:val="24"/>
                <w:szCs w:val="24"/>
              </w:rPr>
              <w:fldChar w:fldCharType="separate"/>
            </w:r>
            <w:r w:rsidR="00C64CCC">
              <w:rPr>
                <w:rFonts w:ascii="仿宋_GB2312" w:eastAsia="仿宋_GB2312" w:hint="eastAsia"/>
                <w:sz w:val="24"/>
                <w:szCs w:val="24"/>
              </w:rPr>
              <w:t>④</w:t>
            </w:r>
            <w:r>
              <w:rPr>
                <w:rFonts w:ascii="仿宋_GB2312" w:eastAsia="仿宋_GB2312" w:hint="eastAsia"/>
                <w:sz w:val="24"/>
                <w:szCs w:val="24"/>
              </w:rPr>
              <w:fldChar w:fldCharType="end"/>
            </w:r>
            <w:r w:rsidR="00C64CCC">
              <w:rPr>
                <w:rFonts w:ascii="仿宋_GB2312" w:eastAsia="仿宋_GB2312" w:hint="eastAsia"/>
                <w:sz w:val="24"/>
                <w:szCs w:val="24"/>
              </w:rPr>
              <w:t>2018</w:t>
            </w:r>
            <w:r w:rsidR="00C64CCC">
              <w:rPr>
                <w:rFonts w:ascii="仿宋_GB2312" w:eastAsia="仿宋_GB2312" w:hint="eastAsia"/>
                <w:sz w:val="24"/>
                <w:szCs w:val="24"/>
              </w:rPr>
              <w:t>年</w:t>
            </w:r>
            <w:r w:rsidR="00C64CCC">
              <w:rPr>
                <w:rFonts w:ascii="仿宋_GB2312" w:eastAsia="仿宋_GB2312" w:hint="eastAsia"/>
                <w:sz w:val="24"/>
                <w:szCs w:val="24"/>
              </w:rPr>
              <w:t>9</w:t>
            </w:r>
            <w:r w:rsidR="00C64CCC">
              <w:rPr>
                <w:rFonts w:ascii="仿宋_GB2312" w:eastAsia="仿宋_GB2312" w:hint="eastAsia"/>
                <w:sz w:val="24"/>
                <w:szCs w:val="24"/>
              </w:rPr>
              <w:t>月在</w:t>
            </w:r>
            <w:r w:rsidR="00C64CCC">
              <w:rPr>
                <w:rFonts w:ascii="仿宋_GB2312" w:eastAsia="仿宋_GB2312" w:hint="eastAsia"/>
                <w:sz w:val="24"/>
                <w:szCs w:val="24"/>
              </w:rPr>
              <w:t>省级学术期刊</w:t>
            </w:r>
            <w:r w:rsidR="00C64CCC">
              <w:rPr>
                <w:rFonts w:ascii="仿宋_GB2312" w:eastAsia="仿宋_GB2312" w:hint="eastAsia"/>
                <w:sz w:val="24"/>
                <w:szCs w:val="24"/>
              </w:rPr>
              <w:t>《</w:t>
            </w:r>
            <w:r w:rsidR="00C64CCC">
              <w:rPr>
                <w:rFonts w:ascii="仿宋_GB2312" w:eastAsia="仿宋_GB2312" w:hint="eastAsia"/>
                <w:sz w:val="24"/>
                <w:szCs w:val="24"/>
              </w:rPr>
              <w:t>智库时代</w:t>
            </w:r>
            <w:r w:rsidR="00C64CCC">
              <w:rPr>
                <w:rFonts w:ascii="仿宋_GB2312" w:eastAsia="仿宋_GB2312" w:hint="eastAsia"/>
                <w:sz w:val="24"/>
                <w:szCs w:val="24"/>
              </w:rPr>
              <w:t>》</w:t>
            </w:r>
            <w:r w:rsidR="00C64CCC">
              <w:rPr>
                <w:rFonts w:ascii="仿宋_GB2312" w:eastAsia="仿宋_GB2312" w:hint="eastAsia"/>
                <w:sz w:val="24"/>
                <w:szCs w:val="24"/>
              </w:rPr>
              <w:t>发表教改论文</w:t>
            </w:r>
            <w:r w:rsidR="00C64CCC">
              <w:rPr>
                <w:rFonts w:ascii="仿宋_GB2312" w:eastAsia="仿宋_GB2312" w:hint="eastAsia"/>
                <w:sz w:val="24"/>
                <w:szCs w:val="24"/>
              </w:rPr>
              <w:t>1</w:t>
            </w:r>
            <w:r w:rsidR="00C64CCC">
              <w:rPr>
                <w:rFonts w:ascii="仿宋_GB2312" w:eastAsia="仿宋_GB2312" w:hint="eastAsia"/>
                <w:sz w:val="24"/>
                <w:szCs w:val="24"/>
              </w:rPr>
              <w:t>篇</w:t>
            </w:r>
            <w:r w:rsidR="00C64CCC">
              <w:rPr>
                <w:rFonts w:ascii="仿宋_GB2312" w:eastAsia="仿宋_GB2312" w:hint="eastAsia"/>
                <w:sz w:val="24"/>
                <w:szCs w:val="24"/>
              </w:rPr>
              <w:t>，名为《</w:t>
            </w:r>
            <w:hyperlink r:id="rId7" w:tgtFrame="http://kns.cnki.net/kns/brief/_blank" w:history="1">
              <w:r w:rsidR="00C64CCC">
                <w:rPr>
                  <w:rFonts w:ascii="仿宋_GB2312" w:eastAsia="仿宋_GB2312" w:hint="eastAsia"/>
                  <w:sz w:val="24"/>
                  <w:szCs w:val="24"/>
                </w:rPr>
                <w:t>美国大学生课堂表现良好的原因分析</w:t>
              </w:r>
            </w:hyperlink>
            <w:r w:rsidR="00C64CCC">
              <w:rPr>
                <w:rFonts w:ascii="仿宋_GB2312" w:eastAsia="仿宋_GB2312" w:hint="eastAsia"/>
                <w:sz w:val="24"/>
                <w:szCs w:val="24"/>
              </w:rPr>
              <w:t>》。</w:t>
            </w:r>
          </w:p>
        </w:tc>
      </w:tr>
      <w:tr w:rsidR="005B2631">
        <w:trPr>
          <w:trHeight w:val="465"/>
        </w:trPr>
        <w:tc>
          <w:tcPr>
            <w:tcW w:w="1560" w:type="dxa"/>
            <w:vMerge/>
            <w:tcBorders>
              <w:left w:val="single" w:sz="4" w:space="0" w:color="auto"/>
              <w:bottom w:val="single" w:sz="4" w:space="0" w:color="auto"/>
              <w:right w:val="single" w:sz="4" w:space="0" w:color="auto"/>
            </w:tcBorders>
            <w:vAlign w:val="center"/>
          </w:tcPr>
          <w:p w:rsidR="005B2631" w:rsidRDefault="005B2631">
            <w:pPr>
              <w:widowControl/>
              <w:jc w:val="center"/>
              <w:rPr>
                <w:rFonts w:ascii="宋体" w:hAnsi="宋体" w:cs="Arial"/>
                <w:color w:val="000000"/>
                <w:kern w:val="0"/>
                <w:szCs w:val="21"/>
              </w:rPr>
            </w:pPr>
          </w:p>
        </w:tc>
        <w:tc>
          <w:tcPr>
            <w:tcW w:w="708" w:type="dxa"/>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任选条件</w:t>
            </w:r>
          </w:p>
        </w:tc>
        <w:tc>
          <w:tcPr>
            <w:tcW w:w="7513" w:type="dxa"/>
            <w:gridSpan w:val="5"/>
            <w:tcBorders>
              <w:top w:val="single" w:sz="4" w:space="0" w:color="auto"/>
              <w:left w:val="nil"/>
              <w:bottom w:val="single" w:sz="4" w:space="0" w:color="auto"/>
              <w:right w:val="single" w:sz="4" w:space="0" w:color="auto"/>
            </w:tcBorders>
            <w:vAlign w:val="center"/>
          </w:tcPr>
          <w:p w:rsidR="005B2631" w:rsidRDefault="00C64CCC">
            <w:pPr>
              <w:spacing w:line="300" w:lineRule="exact"/>
              <w:jc w:val="left"/>
              <w:rPr>
                <w:rFonts w:ascii="宋体" w:eastAsia="仿宋_GB2312" w:hAnsi="宋体" w:cs="Arial"/>
                <w:color w:val="000000"/>
                <w:kern w:val="0"/>
                <w:szCs w:val="21"/>
              </w:rPr>
            </w:pPr>
            <w:r>
              <w:rPr>
                <w:rFonts w:ascii="仿宋_GB2312" w:eastAsia="仿宋_GB2312" w:hint="eastAsia"/>
                <w:sz w:val="24"/>
                <w:szCs w:val="24"/>
              </w:rPr>
              <w:t>主持省级精品在线开放课程《西方经济学》</w:t>
            </w:r>
            <w:r>
              <w:rPr>
                <w:rFonts w:ascii="仿宋_GB2312" w:eastAsia="仿宋_GB2312" w:hint="eastAsia"/>
                <w:sz w:val="24"/>
                <w:szCs w:val="24"/>
              </w:rPr>
              <w:t>1</w:t>
            </w:r>
            <w:r>
              <w:rPr>
                <w:rFonts w:ascii="仿宋_GB2312" w:eastAsia="仿宋_GB2312" w:hint="eastAsia"/>
                <w:sz w:val="24"/>
                <w:szCs w:val="24"/>
              </w:rPr>
              <w:t>门（</w:t>
            </w:r>
            <w:r>
              <w:rPr>
                <w:rFonts w:ascii="仿宋_GB2312" w:eastAsia="仿宋_GB2312" w:hint="eastAsia"/>
                <w:sz w:val="24"/>
                <w:szCs w:val="24"/>
              </w:rPr>
              <w:t>2017</w:t>
            </w:r>
            <w:r>
              <w:rPr>
                <w:rFonts w:ascii="仿宋_GB2312" w:eastAsia="仿宋_GB2312" w:hint="eastAsia"/>
                <w:sz w:val="24"/>
                <w:szCs w:val="24"/>
              </w:rPr>
              <w:t>年获评），并为主讲教师。</w:t>
            </w:r>
          </w:p>
        </w:tc>
      </w:tr>
      <w:tr w:rsidR="005B2631">
        <w:trPr>
          <w:trHeight w:val="345"/>
        </w:trPr>
        <w:tc>
          <w:tcPr>
            <w:tcW w:w="9781" w:type="dxa"/>
            <w:gridSpan w:val="7"/>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宋体" w:hAnsi="宋体" w:cs="Arial"/>
                <w:color w:val="000000"/>
                <w:kern w:val="0"/>
                <w:szCs w:val="21"/>
              </w:rPr>
            </w:pPr>
            <w:r>
              <w:rPr>
                <w:rFonts w:ascii="仿宋_GB2312" w:eastAsia="仿宋_GB2312" w:hint="eastAsia"/>
                <w:b/>
                <w:szCs w:val="21"/>
              </w:rPr>
              <w:t>必备条件</w:t>
            </w:r>
            <w:r w:rsidR="005B2631">
              <w:rPr>
                <w:rFonts w:ascii="仿宋_GB2312" w:eastAsia="仿宋_GB2312"/>
                <w:szCs w:val="21"/>
              </w:rPr>
              <w:fldChar w:fldCharType="begin"/>
            </w:r>
            <w:r>
              <w:rPr>
                <w:rFonts w:ascii="仿宋_GB2312" w:eastAsia="仿宋_GB2312"/>
                <w:szCs w:val="21"/>
              </w:rPr>
              <w:instrText xml:space="preserve"> </w:instrText>
            </w:r>
            <w:r>
              <w:rPr>
                <w:rFonts w:ascii="仿宋_GB2312" w:eastAsia="仿宋_GB2312" w:hint="eastAsia"/>
                <w:szCs w:val="21"/>
              </w:rPr>
              <w:instrText>= 1 \* GB3</w:instrText>
            </w:r>
            <w:r>
              <w:rPr>
                <w:rFonts w:ascii="仿宋_GB2312" w:eastAsia="仿宋_GB2312"/>
                <w:szCs w:val="21"/>
              </w:rPr>
              <w:instrText xml:space="preserve"> </w:instrText>
            </w:r>
            <w:r w:rsidR="005B2631">
              <w:rPr>
                <w:rFonts w:ascii="仿宋_GB2312" w:eastAsia="仿宋_GB2312"/>
                <w:szCs w:val="21"/>
              </w:rPr>
              <w:fldChar w:fldCharType="separate"/>
            </w:r>
            <w:r>
              <w:rPr>
                <w:rFonts w:ascii="仿宋_GB2312" w:eastAsia="仿宋_GB2312" w:hint="eastAsia"/>
                <w:szCs w:val="21"/>
              </w:rPr>
              <w:t>①</w:t>
            </w:r>
            <w:r w:rsidR="005B2631">
              <w:rPr>
                <w:rFonts w:ascii="仿宋_GB2312" w:eastAsia="仿宋_GB2312"/>
                <w:szCs w:val="21"/>
              </w:rPr>
              <w:fldChar w:fldCharType="end"/>
            </w:r>
            <w:r>
              <w:rPr>
                <w:rFonts w:ascii="仿宋_GB2312" w:eastAsia="仿宋_GB2312" w:hint="eastAsia"/>
                <w:b/>
                <w:szCs w:val="21"/>
              </w:rPr>
              <w:t>任现职以来教学工作情况</w:t>
            </w:r>
          </w:p>
        </w:tc>
      </w:tr>
      <w:tr w:rsidR="005B2631">
        <w:trPr>
          <w:trHeight w:val="563"/>
        </w:trPr>
        <w:tc>
          <w:tcPr>
            <w:tcW w:w="1560" w:type="dxa"/>
            <w:tcBorders>
              <w:top w:val="single" w:sz="4" w:space="0" w:color="auto"/>
              <w:left w:val="single" w:sz="4" w:space="0" w:color="auto"/>
              <w:right w:val="single" w:sz="4" w:space="0" w:color="auto"/>
            </w:tcBorders>
            <w:vAlign w:val="center"/>
          </w:tcPr>
          <w:p w:rsidR="005B2631" w:rsidRDefault="00C64CCC">
            <w:pPr>
              <w:widowControl/>
              <w:jc w:val="center"/>
              <w:rPr>
                <w:rFonts w:ascii="宋体" w:hAnsi="宋体" w:cs="Arial"/>
                <w:color w:val="000000"/>
                <w:kern w:val="0"/>
                <w:szCs w:val="21"/>
              </w:rPr>
            </w:pPr>
            <w:r>
              <w:rPr>
                <w:rFonts w:ascii="仿宋_GB2312" w:eastAsia="仿宋_GB2312" w:hint="eastAsia"/>
                <w:szCs w:val="21"/>
              </w:rPr>
              <w:t>学年、学期</w:t>
            </w:r>
          </w:p>
        </w:tc>
        <w:tc>
          <w:tcPr>
            <w:tcW w:w="2149" w:type="dxa"/>
            <w:gridSpan w:val="2"/>
            <w:tcBorders>
              <w:top w:val="single" w:sz="4" w:space="0" w:color="auto"/>
              <w:left w:val="single" w:sz="4" w:space="0" w:color="auto"/>
              <w:right w:val="single" w:sz="4" w:space="0" w:color="000000"/>
            </w:tcBorders>
            <w:vAlign w:val="center"/>
          </w:tcPr>
          <w:p w:rsidR="005B2631" w:rsidRDefault="00C64CCC">
            <w:pPr>
              <w:widowControl/>
              <w:jc w:val="center"/>
              <w:rPr>
                <w:rFonts w:ascii="宋体" w:hAnsi="宋体" w:cs="Arial"/>
                <w:color w:val="000000"/>
                <w:kern w:val="0"/>
                <w:szCs w:val="21"/>
              </w:rPr>
            </w:pPr>
            <w:r>
              <w:rPr>
                <w:rFonts w:ascii="仿宋_GB2312" w:eastAsia="仿宋_GB2312" w:hint="eastAsia"/>
                <w:szCs w:val="21"/>
              </w:rPr>
              <w:t>课程名称</w:t>
            </w:r>
          </w:p>
        </w:tc>
        <w:tc>
          <w:tcPr>
            <w:tcW w:w="3804" w:type="dxa"/>
            <w:tcBorders>
              <w:top w:val="single" w:sz="4" w:space="0" w:color="auto"/>
              <w:left w:val="nil"/>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班级名称</w:t>
            </w:r>
          </w:p>
        </w:tc>
        <w:tc>
          <w:tcPr>
            <w:tcW w:w="709" w:type="dxa"/>
            <w:tcBorders>
              <w:top w:val="single" w:sz="4" w:space="0" w:color="auto"/>
              <w:left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课堂时数</w:t>
            </w:r>
          </w:p>
        </w:tc>
        <w:tc>
          <w:tcPr>
            <w:tcW w:w="709" w:type="dxa"/>
            <w:tcBorders>
              <w:top w:val="single" w:sz="4" w:space="0" w:color="auto"/>
              <w:left w:val="single" w:sz="4" w:space="0" w:color="auto"/>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评价等级</w:t>
            </w:r>
          </w:p>
        </w:tc>
        <w:tc>
          <w:tcPr>
            <w:tcW w:w="850" w:type="dxa"/>
            <w:tcBorders>
              <w:top w:val="single" w:sz="4" w:space="0" w:color="auto"/>
              <w:left w:val="single" w:sz="4" w:space="0" w:color="auto"/>
              <w:right w:val="single" w:sz="4" w:space="0" w:color="000000"/>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备注</w:t>
            </w: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2017</w:t>
            </w:r>
            <w:r>
              <w:rPr>
                <w:rFonts w:ascii="仿宋_GB2312" w:eastAsia="仿宋_GB2312" w:hint="eastAsia"/>
                <w:szCs w:val="21"/>
              </w:rPr>
              <w:t>－</w:t>
            </w:r>
            <w:r>
              <w:rPr>
                <w:rFonts w:ascii="仿宋_GB2312" w:eastAsia="仿宋_GB2312" w:hint="eastAsia"/>
                <w:szCs w:val="21"/>
              </w:rPr>
              <w:t>2018</w:t>
            </w:r>
            <w:r>
              <w:rPr>
                <w:rFonts w:ascii="仿宋_GB2312" w:eastAsia="仿宋_GB2312" w:hint="eastAsia"/>
                <w:szCs w:val="21"/>
              </w:rPr>
              <w:t>学年度第二学期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产业经济学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2015</w:t>
            </w:r>
            <w:r>
              <w:rPr>
                <w:rFonts w:ascii="仿宋_GB2312" w:eastAsia="仿宋_GB2312" w:hint="eastAsia"/>
                <w:szCs w:val="21"/>
              </w:rPr>
              <w:t>经济学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pacing w:val="-24"/>
                <w:szCs w:val="21"/>
              </w:rPr>
            </w:pPr>
            <w:r>
              <w:rPr>
                <w:rFonts w:ascii="仿宋_GB2312" w:eastAsia="仿宋_GB2312" w:hint="eastAsia"/>
                <w:spacing w:val="-24"/>
                <w:szCs w:val="21"/>
              </w:rPr>
              <w:t>36</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2017</w:t>
            </w:r>
            <w:r>
              <w:rPr>
                <w:rFonts w:ascii="仿宋_GB2312" w:eastAsia="仿宋_GB2312" w:hint="eastAsia"/>
                <w:szCs w:val="21"/>
              </w:rPr>
              <w:t>－</w:t>
            </w:r>
            <w:r>
              <w:rPr>
                <w:rFonts w:ascii="仿宋_GB2312" w:eastAsia="仿宋_GB2312" w:hint="eastAsia"/>
                <w:szCs w:val="21"/>
              </w:rPr>
              <w:t>2018</w:t>
            </w:r>
            <w:r>
              <w:rPr>
                <w:rFonts w:ascii="仿宋_GB2312" w:eastAsia="仿宋_GB2312" w:hint="eastAsia"/>
                <w:szCs w:val="21"/>
              </w:rPr>
              <w:t>学年度第二学期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国际经济学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2015</w:t>
            </w:r>
            <w:r>
              <w:rPr>
                <w:rFonts w:ascii="仿宋_GB2312" w:eastAsia="仿宋_GB2312" w:hint="eastAsia"/>
                <w:szCs w:val="21"/>
              </w:rPr>
              <w:t>金融学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54</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2017</w:t>
            </w:r>
            <w:r>
              <w:rPr>
                <w:rFonts w:ascii="仿宋_GB2312" w:eastAsia="仿宋_GB2312" w:hint="eastAsia"/>
                <w:szCs w:val="21"/>
              </w:rPr>
              <w:t>－</w:t>
            </w:r>
            <w:r>
              <w:rPr>
                <w:rFonts w:ascii="仿宋_GB2312" w:eastAsia="仿宋_GB2312" w:hint="eastAsia"/>
                <w:szCs w:val="21"/>
              </w:rPr>
              <w:t>2018</w:t>
            </w:r>
            <w:r>
              <w:rPr>
                <w:rFonts w:ascii="仿宋_GB2312" w:eastAsia="仿宋_GB2312" w:hint="eastAsia"/>
                <w:szCs w:val="21"/>
              </w:rPr>
              <w:t>学年度第二学期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微观经济学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2017</w:t>
            </w:r>
            <w:r>
              <w:rPr>
                <w:rFonts w:ascii="仿宋_GB2312" w:eastAsia="仿宋_GB2312" w:hint="eastAsia"/>
                <w:szCs w:val="21"/>
              </w:rPr>
              <w:t>管理</w:t>
            </w:r>
            <w:r>
              <w:rPr>
                <w:rFonts w:ascii="仿宋_GB2312" w:eastAsia="仿宋_GB2312" w:hint="eastAsia"/>
                <w:szCs w:val="21"/>
              </w:rPr>
              <w:t>10</w:t>
            </w:r>
            <w:r>
              <w:rPr>
                <w:rFonts w:ascii="仿宋_GB2312" w:eastAsia="仿宋_GB2312" w:hint="eastAsia"/>
                <w:szCs w:val="21"/>
              </w:rPr>
              <w:t>班，</w:t>
            </w:r>
            <w:r>
              <w:rPr>
                <w:rFonts w:ascii="仿宋_GB2312" w:eastAsia="仿宋_GB2312" w:hint="eastAsia"/>
                <w:szCs w:val="21"/>
              </w:rPr>
              <w:t>11</w:t>
            </w:r>
            <w:r>
              <w:rPr>
                <w:rFonts w:ascii="仿宋_GB2312" w:eastAsia="仿宋_GB2312" w:hint="eastAsia"/>
                <w:szCs w:val="21"/>
              </w:rPr>
              <w:t>班，</w:t>
            </w:r>
            <w:r>
              <w:rPr>
                <w:rFonts w:ascii="仿宋_GB2312" w:eastAsia="仿宋_GB2312" w:hint="eastAsia"/>
                <w:szCs w:val="21"/>
              </w:rPr>
              <w:t>12</w:t>
            </w:r>
            <w:r>
              <w:rPr>
                <w:rFonts w:ascii="仿宋_GB2312" w:eastAsia="仿宋_GB2312" w:hint="eastAsia"/>
                <w:szCs w:val="21"/>
              </w:rPr>
              <w:t>班，</w:t>
            </w:r>
            <w:r>
              <w:rPr>
                <w:rFonts w:ascii="仿宋_GB2312" w:eastAsia="仿宋_GB2312" w:hint="eastAsia"/>
                <w:szCs w:val="21"/>
              </w:rPr>
              <w:t>13</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68</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2017</w:t>
            </w:r>
            <w:r>
              <w:rPr>
                <w:rFonts w:ascii="仿宋_GB2312" w:eastAsia="仿宋_GB2312" w:hint="eastAsia"/>
                <w:szCs w:val="21"/>
              </w:rPr>
              <w:t>－</w:t>
            </w:r>
            <w:r>
              <w:rPr>
                <w:rFonts w:ascii="仿宋_GB2312" w:eastAsia="仿宋_GB2312" w:hint="eastAsia"/>
                <w:szCs w:val="21"/>
              </w:rPr>
              <w:t>2018</w:t>
            </w:r>
            <w:r>
              <w:rPr>
                <w:rFonts w:ascii="仿宋_GB2312" w:eastAsia="仿宋_GB2312" w:hint="eastAsia"/>
                <w:szCs w:val="21"/>
              </w:rPr>
              <w:t>学年度第一学期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宏观经济学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2016</w:t>
            </w:r>
            <w:r>
              <w:rPr>
                <w:rFonts w:ascii="仿宋_GB2312" w:eastAsia="仿宋_GB2312" w:hint="eastAsia"/>
                <w:szCs w:val="21"/>
              </w:rPr>
              <w:t>金融学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68</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90"/>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2017</w:t>
            </w:r>
            <w:r>
              <w:rPr>
                <w:rFonts w:ascii="仿宋_GB2312" w:eastAsia="仿宋_GB2312" w:hint="eastAsia"/>
                <w:szCs w:val="21"/>
              </w:rPr>
              <w:t>－</w:t>
            </w:r>
            <w:r>
              <w:rPr>
                <w:rFonts w:ascii="仿宋_GB2312" w:eastAsia="仿宋_GB2312" w:hint="eastAsia"/>
                <w:szCs w:val="21"/>
              </w:rPr>
              <w:t>2018</w:t>
            </w:r>
            <w:r>
              <w:rPr>
                <w:rFonts w:ascii="仿宋_GB2312" w:eastAsia="仿宋_GB2312" w:hint="eastAsia"/>
                <w:szCs w:val="21"/>
              </w:rPr>
              <w:t>学年度第一学期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政治经济学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2017</w:t>
            </w:r>
            <w:r>
              <w:rPr>
                <w:rFonts w:ascii="仿宋_GB2312" w:eastAsia="仿宋_GB2312" w:hint="eastAsia"/>
                <w:szCs w:val="21"/>
              </w:rPr>
              <w:t>管理</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54</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2017</w:t>
            </w:r>
            <w:r>
              <w:rPr>
                <w:rFonts w:ascii="仿宋_GB2312" w:eastAsia="仿宋_GB2312" w:hint="eastAsia"/>
                <w:szCs w:val="21"/>
              </w:rPr>
              <w:t>－</w:t>
            </w:r>
            <w:r>
              <w:rPr>
                <w:rFonts w:ascii="仿宋_GB2312" w:eastAsia="仿宋_GB2312" w:hint="eastAsia"/>
                <w:szCs w:val="21"/>
              </w:rPr>
              <w:t>2018</w:t>
            </w:r>
            <w:r>
              <w:rPr>
                <w:rFonts w:ascii="仿宋_GB2312" w:eastAsia="仿宋_GB2312" w:hint="eastAsia"/>
                <w:szCs w:val="21"/>
              </w:rPr>
              <w:t>学年度第一学期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中央银行学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2015</w:t>
            </w:r>
            <w:r>
              <w:rPr>
                <w:rFonts w:ascii="仿宋_GB2312" w:eastAsia="仿宋_GB2312" w:hint="eastAsia"/>
                <w:szCs w:val="21"/>
              </w:rPr>
              <w:t>金融学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54</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 xml:space="preserve"> </w:t>
            </w:r>
            <w:r>
              <w:rPr>
                <w:rFonts w:ascii="仿宋_GB2312" w:eastAsia="仿宋_GB2312" w:hint="eastAsia"/>
                <w:szCs w:val="21"/>
              </w:rPr>
              <w:t>在</w:t>
            </w:r>
            <w:r>
              <w:rPr>
                <w:rFonts w:ascii="仿宋_GB2312" w:eastAsia="仿宋_GB2312" w:hint="eastAsia"/>
                <w:szCs w:val="21"/>
              </w:rPr>
              <w:t>2016</w:t>
            </w:r>
            <w:r>
              <w:rPr>
                <w:rFonts w:ascii="仿宋_GB2312" w:eastAsia="仿宋_GB2312" w:hint="eastAsia"/>
                <w:szCs w:val="21"/>
              </w:rPr>
              <w:t>－</w:t>
            </w:r>
            <w:r>
              <w:rPr>
                <w:rFonts w:ascii="仿宋_GB2312" w:eastAsia="仿宋_GB2312" w:hint="eastAsia"/>
                <w:szCs w:val="21"/>
              </w:rPr>
              <w:t>2017</w:t>
            </w:r>
            <w:r>
              <w:rPr>
                <w:rFonts w:ascii="仿宋_GB2312" w:eastAsia="仿宋_GB2312" w:hint="eastAsia"/>
                <w:szCs w:val="21"/>
              </w:rPr>
              <w:t>学年度第二学期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国际经济学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2014</w:t>
            </w:r>
            <w:r>
              <w:rPr>
                <w:rFonts w:ascii="仿宋_GB2312" w:eastAsia="仿宋_GB2312" w:hint="eastAsia"/>
                <w:szCs w:val="21"/>
              </w:rPr>
              <w:t>金融学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54</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2016</w:t>
            </w:r>
            <w:r>
              <w:rPr>
                <w:rFonts w:ascii="仿宋_GB2312" w:eastAsia="仿宋_GB2312" w:hint="eastAsia"/>
                <w:szCs w:val="21"/>
              </w:rPr>
              <w:t>－</w:t>
            </w:r>
            <w:r>
              <w:rPr>
                <w:rFonts w:ascii="仿宋_GB2312" w:eastAsia="仿宋_GB2312" w:hint="eastAsia"/>
                <w:szCs w:val="21"/>
              </w:rPr>
              <w:t>2017</w:t>
            </w:r>
            <w:r>
              <w:rPr>
                <w:rFonts w:ascii="仿宋_GB2312" w:eastAsia="仿宋_GB2312" w:hint="eastAsia"/>
                <w:szCs w:val="21"/>
              </w:rPr>
              <w:t>学年度第二学期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微观经济学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2016</w:t>
            </w:r>
            <w:r>
              <w:rPr>
                <w:rFonts w:ascii="仿宋_GB2312" w:eastAsia="仿宋_GB2312" w:hint="eastAsia"/>
                <w:szCs w:val="21"/>
              </w:rPr>
              <w:t>管理</w:t>
            </w:r>
            <w:r>
              <w:rPr>
                <w:rFonts w:ascii="仿宋_GB2312" w:eastAsia="仿宋_GB2312" w:hint="eastAsia"/>
                <w:szCs w:val="21"/>
              </w:rPr>
              <w:t>10</w:t>
            </w:r>
            <w:r>
              <w:rPr>
                <w:rFonts w:ascii="仿宋_GB2312" w:eastAsia="仿宋_GB2312" w:hint="eastAsia"/>
                <w:szCs w:val="21"/>
              </w:rPr>
              <w:t>班，</w:t>
            </w:r>
            <w:r>
              <w:rPr>
                <w:rFonts w:ascii="仿宋_GB2312" w:eastAsia="仿宋_GB2312" w:hint="eastAsia"/>
                <w:szCs w:val="21"/>
              </w:rPr>
              <w:t>11</w:t>
            </w:r>
            <w:r>
              <w:rPr>
                <w:rFonts w:ascii="仿宋_GB2312" w:eastAsia="仿宋_GB2312" w:hint="eastAsia"/>
                <w:szCs w:val="21"/>
              </w:rPr>
              <w:t>班，</w:t>
            </w:r>
            <w:r>
              <w:rPr>
                <w:rFonts w:ascii="仿宋_GB2312" w:eastAsia="仿宋_GB2312" w:hint="eastAsia"/>
                <w:szCs w:val="21"/>
              </w:rPr>
              <w:t>12</w:t>
            </w:r>
            <w:r>
              <w:rPr>
                <w:rFonts w:ascii="仿宋_GB2312" w:eastAsia="仿宋_GB2312" w:hint="eastAsia"/>
                <w:szCs w:val="21"/>
              </w:rPr>
              <w:t>班，</w:t>
            </w:r>
            <w:r>
              <w:rPr>
                <w:rFonts w:ascii="仿宋_GB2312" w:eastAsia="仿宋_GB2312" w:hint="eastAsia"/>
                <w:szCs w:val="21"/>
              </w:rPr>
              <w:t>13</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68</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2016</w:t>
            </w:r>
            <w:r>
              <w:rPr>
                <w:rFonts w:ascii="仿宋_GB2312" w:eastAsia="仿宋_GB2312" w:hint="eastAsia"/>
                <w:szCs w:val="21"/>
              </w:rPr>
              <w:t>－</w:t>
            </w:r>
            <w:r>
              <w:rPr>
                <w:rFonts w:ascii="仿宋_GB2312" w:eastAsia="仿宋_GB2312" w:hint="eastAsia"/>
                <w:szCs w:val="21"/>
              </w:rPr>
              <w:t>2017</w:t>
            </w:r>
            <w:r>
              <w:rPr>
                <w:rFonts w:ascii="仿宋_GB2312" w:eastAsia="仿宋_GB2312" w:hint="eastAsia"/>
                <w:szCs w:val="21"/>
              </w:rPr>
              <w:t>学年度第二学期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学科专业导论</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2016</w:t>
            </w:r>
            <w:r>
              <w:rPr>
                <w:rFonts w:ascii="仿宋_GB2312" w:eastAsia="仿宋_GB2312" w:hint="eastAsia"/>
                <w:szCs w:val="21"/>
              </w:rPr>
              <w:t>管理</w:t>
            </w:r>
            <w:r>
              <w:rPr>
                <w:rFonts w:ascii="仿宋_GB2312" w:eastAsia="仿宋_GB2312" w:hint="eastAsia"/>
                <w:szCs w:val="21"/>
              </w:rPr>
              <w:t>1</w:t>
            </w:r>
            <w:r>
              <w:rPr>
                <w:rFonts w:ascii="仿宋_GB2312" w:eastAsia="仿宋_GB2312" w:hint="eastAsia"/>
                <w:szCs w:val="21"/>
              </w:rPr>
              <w:t>班至</w:t>
            </w:r>
            <w:r>
              <w:rPr>
                <w:rFonts w:ascii="仿宋_GB2312" w:eastAsia="仿宋_GB2312" w:hint="eastAsia"/>
                <w:szCs w:val="21"/>
              </w:rPr>
              <w:t>13</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17</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2016</w:t>
            </w:r>
            <w:r>
              <w:rPr>
                <w:rFonts w:ascii="仿宋_GB2312" w:eastAsia="仿宋_GB2312" w:hint="eastAsia"/>
                <w:szCs w:val="21"/>
              </w:rPr>
              <w:t>－</w:t>
            </w:r>
            <w:r>
              <w:rPr>
                <w:rFonts w:ascii="仿宋_GB2312" w:eastAsia="仿宋_GB2312" w:hint="eastAsia"/>
                <w:szCs w:val="21"/>
              </w:rPr>
              <w:t>2017</w:t>
            </w:r>
            <w:r>
              <w:rPr>
                <w:rFonts w:ascii="仿宋_GB2312" w:eastAsia="仿宋_GB2312" w:hint="eastAsia"/>
                <w:szCs w:val="21"/>
              </w:rPr>
              <w:t>学年度第一学期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中央银行学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2014</w:t>
            </w:r>
            <w:r>
              <w:rPr>
                <w:rFonts w:ascii="仿宋_GB2312" w:eastAsia="仿宋_GB2312" w:hint="eastAsia"/>
                <w:szCs w:val="21"/>
              </w:rPr>
              <w:t>金融学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36</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2016</w:t>
            </w:r>
            <w:r>
              <w:rPr>
                <w:rFonts w:ascii="仿宋_GB2312" w:eastAsia="仿宋_GB2312" w:hint="eastAsia"/>
                <w:szCs w:val="21"/>
              </w:rPr>
              <w:t>－</w:t>
            </w:r>
            <w:r>
              <w:rPr>
                <w:rFonts w:ascii="仿宋_GB2312" w:eastAsia="仿宋_GB2312" w:hint="eastAsia"/>
                <w:szCs w:val="21"/>
              </w:rPr>
              <w:t>2017</w:t>
            </w:r>
            <w:r>
              <w:rPr>
                <w:rFonts w:ascii="仿宋_GB2312" w:eastAsia="仿宋_GB2312" w:hint="eastAsia"/>
                <w:szCs w:val="21"/>
              </w:rPr>
              <w:t>学年度第一学期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专业英语</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2014</w:t>
            </w:r>
            <w:r>
              <w:rPr>
                <w:rFonts w:ascii="仿宋_GB2312" w:eastAsia="仿宋_GB2312" w:hint="eastAsia"/>
                <w:szCs w:val="21"/>
              </w:rPr>
              <w:t>经济学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36</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2016</w:t>
            </w:r>
            <w:r>
              <w:rPr>
                <w:rFonts w:ascii="仿宋_GB2312" w:eastAsia="仿宋_GB2312" w:hint="eastAsia"/>
                <w:szCs w:val="21"/>
              </w:rPr>
              <w:t>－</w:t>
            </w:r>
            <w:r>
              <w:rPr>
                <w:rFonts w:ascii="仿宋_GB2312" w:eastAsia="仿宋_GB2312" w:hint="eastAsia"/>
                <w:szCs w:val="21"/>
              </w:rPr>
              <w:t>2017</w:t>
            </w:r>
            <w:r>
              <w:rPr>
                <w:rFonts w:ascii="仿宋_GB2312" w:eastAsia="仿宋_GB2312" w:hint="eastAsia"/>
                <w:szCs w:val="21"/>
              </w:rPr>
              <w:t>学年度第一学期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宏观经济学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2015</w:t>
            </w:r>
            <w:r>
              <w:rPr>
                <w:rFonts w:ascii="仿宋_GB2312" w:eastAsia="仿宋_GB2312" w:hint="eastAsia"/>
                <w:szCs w:val="21"/>
              </w:rPr>
              <w:t>金融学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72</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2015</w:t>
            </w:r>
            <w:r>
              <w:rPr>
                <w:rFonts w:ascii="仿宋_GB2312" w:eastAsia="仿宋_GB2312" w:hint="eastAsia"/>
                <w:szCs w:val="21"/>
              </w:rPr>
              <w:t>－</w:t>
            </w:r>
            <w:r>
              <w:rPr>
                <w:rFonts w:ascii="仿宋_GB2312" w:eastAsia="仿宋_GB2312" w:hint="eastAsia"/>
                <w:szCs w:val="21"/>
              </w:rPr>
              <w:t>2016</w:t>
            </w:r>
            <w:r>
              <w:rPr>
                <w:rFonts w:ascii="仿宋_GB2312" w:eastAsia="仿宋_GB2312" w:hint="eastAsia"/>
                <w:szCs w:val="21"/>
              </w:rPr>
              <w:t>学年度第二学期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微观经济学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2015</w:t>
            </w:r>
            <w:r>
              <w:rPr>
                <w:rFonts w:ascii="仿宋_GB2312" w:eastAsia="仿宋_GB2312" w:hint="eastAsia"/>
                <w:szCs w:val="21"/>
              </w:rPr>
              <w:t>金融学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r>
              <w:rPr>
                <w:rFonts w:ascii="仿宋_GB2312" w:eastAsia="仿宋_GB2312" w:hint="eastAsia"/>
                <w:szCs w:val="21"/>
              </w:rPr>
              <w:t>2015</w:t>
            </w:r>
            <w:r>
              <w:rPr>
                <w:rFonts w:ascii="仿宋_GB2312" w:eastAsia="仿宋_GB2312" w:hint="eastAsia"/>
                <w:szCs w:val="21"/>
              </w:rPr>
              <w:t>会计学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72</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2015</w:t>
            </w:r>
            <w:r>
              <w:rPr>
                <w:rFonts w:ascii="仿宋_GB2312" w:eastAsia="仿宋_GB2312" w:hint="eastAsia"/>
                <w:szCs w:val="21"/>
              </w:rPr>
              <w:t>－</w:t>
            </w:r>
            <w:r>
              <w:rPr>
                <w:rFonts w:ascii="仿宋_GB2312" w:eastAsia="仿宋_GB2312" w:hint="eastAsia"/>
                <w:szCs w:val="21"/>
              </w:rPr>
              <w:t>2016</w:t>
            </w:r>
            <w:r>
              <w:rPr>
                <w:rFonts w:ascii="仿宋_GB2312" w:eastAsia="仿宋_GB2312" w:hint="eastAsia"/>
                <w:szCs w:val="21"/>
              </w:rPr>
              <w:t>学年度第一学期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宏观经济学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2014</w:t>
            </w:r>
            <w:r>
              <w:rPr>
                <w:rFonts w:ascii="仿宋_GB2312" w:eastAsia="仿宋_GB2312" w:hint="eastAsia"/>
                <w:szCs w:val="21"/>
              </w:rPr>
              <w:t>金融学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r>
              <w:rPr>
                <w:rFonts w:ascii="仿宋_GB2312" w:eastAsia="仿宋_GB2312" w:hint="eastAsia"/>
                <w:szCs w:val="21"/>
              </w:rPr>
              <w:t>2014</w:t>
            </w:r>
            <w:r>
              <w:rPr>
                <w:rFonts w:ascii="仿宋_GB2312" w:eastAsia="仿宋_GB2312" w:hint="eastAsia"/>
                <w:szCs w:val="21"/>
              </w:rPr>
              <w:t>公共事业管理，</w:t>
            </w:r>
            <w:r>
              <w:rPr>
                <w:rFonts w:ascii="仿宋_GB2312" w:eastAsia="仿宋_GB2312" w:hint="eastAsia"/>
                <w:szCs w:val="21"/>
              </w:rPr>
              <w:t>2014</w:t>
            </w:r>
            <w:r>
              <w:rPr>
                <w:rFonts w:ascii="仿宋_GB2312" w:eastAsia="仿宋_GB2312" w:hint="eastAsia"/>
                <w:szCs w:val="21"/>
              </w:rPr>
              <w:t>人力资源管理班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72</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lastRenderedPageBreak/>
              <w:t>2015</w:t>
            </w:r>
            <w:r>
              <w:rPr>
                <w:rFonts w:ascii="仿宋_GB2312" w:eastAsia="仿宋_GB2312" w:hint="eastAsia"/>
                <w:szCs w:val="21"/>
              </w:rPr>
              <w:t>－</w:t>
            </w:r>
            <w:r>
              <w:rPr>
                <w:rFonts w:ascii="仿宋_GB2312" w:eastAsia="仿宋_GB2312" w:hint="eastAsia"/>
                <w:szCs w:val="21"/>
              </w:rPr>
              <w:t>2016</w:t>
            </w:r>
            <w:r>
              <w:rPr>
                <w:rFonts w:ascii="仿宋_GB2312" w:eastAsia="仿宋_GB2312" w:hint="eastAsia"/>
                <w:szCs w:val="21"/>
              </w:rPr>
              <w:t>学年度第一学期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中央银行学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2013</w:t>
            </w:r>
            <w:r>
              <w:rPr>
                <w:rFonts w:ascii="仿宋_GB2312" w:eastAsia="仿宋_GB2312" w:hint="eastAsia"/>
                <w:szCs w:val="21"/>
              </w:rPr>
              <w:t>金融学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36</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2014</w:t>
            </w:r>
            <w:r>
              <w:rPr>
                <w:rFonts w:ascii="仿宋_GB2312" w:eastAsia="仿宋_GB2312" w:hint="eastAsia"/>
                <w:szCs w:val="21"/>
              </w:rPr>
              <w:t>－</w:t>
            </w:r>
            <w:r>
              <w:rPr>
                <w:rFonts w:ascii="仿宋_GB2312" w:eastAsia="仿宋_GB2312" w:hint="eastAsia"/>
                <w:szCs w:val="21"/>
              </w:rPr>
              <w:t>2015</w:t>
            </w:r>
            <w:r>
              <w:rPr>
                <w:rFonts w:ascii="仿宋_GB2312" w:eastAsia="仿宋_GB2312" w:hint="eastAsia"/>
                <w:szCs w:val="21"/>
              </w:rPr>
              <w:t>学年度第二学期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国际经济</w:t>
            </w:r>
            <w:r>
              <w:rPr>
                <w:rFonts w:ascii="仿宋_GB2312" w:eastAsia="仿宋_GB2312" w:hint="eastAsia"/>
                <w:szCs w:val="21"/>
              </w:rPr>
              <w:t>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国际经济与贸易</w:t>
            </w:r>
            <w:r>
              <w:rPr>
                <w:rFonts w:ascii="仿宋_GB2312" w:eastAsia="仿宋_GB2312" w:hint="eastAsia"/>
                <w:szCs w:val="21"/>
              </w:rPr>
              <w:t>2013</w:t>
            </w:r>
            <w:r>
              <w:rPr>
                <w:rFonts w:ascii="仿宋_GB2312" w:eastAsia="仿宋_GB2312" w:hint="eastAsia"/>
                <w:szCs w:val="21"/>
              </w:rPr>
              <w:t>本科班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54</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ind w:firstLineChars="100" w:firstLine="210"/>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2014</w:t>
            </w:r>
            <w:r>
              <w:rPr>
                <w:rFonts w:ascii="仿宋_GB2312" w:eastAsia="仿宋_GB2312" w:hint="eastAsia"/>
                <w:szCs w:val="21"/>
              </w:rPr>
              <w:t>－</w:t>
            </w:r>
            <w:r>
              <w:rPr>
                <w:rFonts w:ascii="仿宋_GB2312" w:eastAsia="仿宋_GB2312" w:hint="eastAsia"/>
                <w:szCs w:val="21"/>
              </w:rPr>
              <w:t>2015</w:t>
            </w:r>
            <w:r>
              <w:rPr>
                <w:rFonts w:ascii="仿宋_GB2312" w:eastAsia="仿宋_GB2312" w:hint="eastAsia"/>
                <w:szCs w:val="21"/>
              </w:rPr>
              <w:t>学年度第二学期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微观经济</w:t>
            </w:r>
            <w:r>
              <w:rPr>
                <w:rFonts w:ascii="仿宋_GB2312" w:eastAsia="仿宋_GB2312" w:hint="eastAsia"/>
                <w:szCs w:val="21"/>
              </w:rPr>
              <w:t>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2014</w:t>
            </w:r>
            <w:r>
              <w:rPr>
                <w:rFonts w:ascii="仿宋_GB2312" w:eastAsia="仿宋_GB2312" w:hint="eastAsia"/>
                <w:szCs w:val="21"/>
              </w:rPr>
              <w:t>金融学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r>
              <w:rPr>
                <w:rFonts w:ascii="仿宋_GB2312" w:eastAsia="仿宋_GB2312" w:hint="eastAsia"/>
                <w:szCs w:val="21"/>
              </w:rPr>
              <w:t>2014</w:t>
            </w:r>
            <w:r>
              <w:rPr>
                <w:rFonts w:ascii="仿宋_GB2312" w:eastAsia="仿宋_GB2312" w:hint="eastAsia"/>
                <w:szCs w:val="21"/>
              </w:rPr>
              <w:t>国际贸易</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72</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2014</w:t>
            </w:r>
            <w:r>
              <w:rPr>
                <w:rFonts w:ascii="仿宋_GB2312" w:eastAsia="仿宋_GB2312" w:hint="eastAsia"/>
                <w:szCs w:val="21"/>
              </w:rPr>
              <w:t>－</w:t>
            </w:r>
            <w:r>
              <w:rPr>
                <w:rFonts w:ascii="仿宋_GB2312" w:eastAsia="仿宋_GB2312" w:hint="eastAsia"/>
                <w:szCs w:val="21"/>
              </w:rPr>
              <w:t>2015</w:t>
            </w:r>
            <w:r>
              <w:rPr>
                <w:rFonts w:ascii="仿宋_GB2312" w:eastAsia="仿宋_GB2312" w:hint="eastAsia"/>
                <w:szCs w:val="21"/>
              </w:rPr>
              <w:t>学年度第一学期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宏观经济学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2013</w:t>
            </w:r>
            <w:r>
              <w:rPr>
                <w:rFonts w:ascii="仿宋_GB2312" w:eastAsia="仿宋_GB2312" w:hint="eastAsia"/>
                <w:szCs w:val="21"/>
              </w:rPr>
              <w:t>金融学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72</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2013</w:t>
            </w:r>
            <w:r>
              <w:rPr>
                <w:rFonts w:ascii="仿宋_GB2312" w:eastAsia="仿宋_GB2312" w:hint="eastAsia"/>
                <w:szCs w:val="21"/>
              </w:rPr>
              <w:t>－</w:t>
            </w:r>
            <w:r>
              <w:rPr>
                <w:rFonts w:ascii="仿宋_GB2312" w:eastAsia="仿宋_GB2312" w:hint="eastAsia"/>
                <w:szCs w:val="21"/>
              </w:rPr>
              <w:t>2014</w:t>
            </w:r>
            <w:r>
              <w:rPr>
                <w:rFonts w:ascii="仿宋_GB2312" w:eastAsia="仿宋_GB2312" w:hint="eastAsia"/>
                <w:szCs w:val="21"/>
              </w:rPr>
              <w:t>学年度第二学期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微观经济学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2013</w:t>
            </w:r>
            <w:r>
              <w:rPr>
                <w:rFonts w:ascii="仿宋_GB2312" w:eastAsia="仿宋_GB2312" w:hint="eastAsia"/>
                <w:szCs w:val="21"/>
              </w:rPr>
              <w:t>金融学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72</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2013</w:t>
            </w:r>
            <w:r>
              <w:rPr>
                <w:rFonts w:ascii="仿宋_GB2312" w:eastAsia="仿宋_GB2312" w:hint="eastAsia"/>
                <w:szCs w:val="21"/>
              </w:rPr>
              <w:t>－</w:t>
            </w:r>
            <w:r>
              <w:rPr>
                <w:rFonts w:ascii="仿宋_GB2312" w:eastAsia="仿宋_GB2312" w:hint="eastAsia"/>
                <w:szCs w:val="21"/>
              </w:rPr>
              <w:t>2014</w:t>
            </w:r>
            <w:r>
              <w:rPr>
                <w:rFonts w:ascii="仿宋_GB2312" w:eastAsia="仿宋_GB2312" w:hint="eastAsia"/>
                <w:szCs w:val="21"/>
              </w:rPr>
              <w:t>学年度第二学期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国际经济学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国贸</w:t>
            </w:r>
            <w:r>
              <w:rPr>
                <w:rFonts w:ascii="仿宋_GB2312" w:eastAsia="仿宋_GB2312" w:hint="eastAsia"/>
                <w:szCs w:val="21"/>
              </w:rPr>
              <w:t>2012</w:t>
            </w:r>
            <w:r>
              <w:rPr>
                <w:rFonts w:ascii="仿宋_GB2312" w:eastAsia="仿宋_GB2312" w:hint="eastAsia"/>
                <w:szCs w:val="21"/>
              </w:rPr>
              <w:t>本科班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54</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2013</w:t>
            </w:r>
            <w:r>
              <w:rPr>
                <w:rFonts w:ascii="仿宋_GB2312" w:eastAsia="仿宋_GB2312" w:hint="eastAsia"/>
                <w:szCs w:val="21"/>
              </w:rPr>
              <w:t>－</w:t>
            </w:r>
            <w:r>
              <w:rPr>
                <w:rFonts w:ascii="仿宋_GB2312" w:eastAsia="仿宋_GB2312" w:hint="eastAsia"/>
                <w:szCs w:val="21"/>
              </w:rPr>
              <w:t>2014</w:t>
            </w:r>
            <w:r>
              <w:rPr>
                <w:rFonts w:ascii="仿宋_GB2312" w:eastAsia="仿宋_GB2312" w:hint="eastAsia"/>
                <w:szCs w:val="21"/>
              </w:rPr>
              <w:t>学年度第一学期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宏观经济学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2012</w:t>
            </w:r>
            <w:r>
              <w:rPr>
                <w:rFonts w:ascii="仿宋_GB2312" w:eastAsia="仿宋_GB2312" w:hint="eastAsia"/>
                <w:szCs w:val="21"/>
              </w:rPr>
              <w:t>涉外金融学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班，金融单管班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72</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2012</w:t>
            </w:r>
            <w:r>
              <w:rPr>
                <w:rFonts w:ascii="仿宋_GB2312" w:eastAsia="仿宋_GB2312" w:hint="eastAsia"/>
                <w:szCs w:val="21"/>
              </w:rPr>
              <w:t>－</w:t>
            </w:r>
            <w:r>
              <w:rPr>
                <w:rFonts w:ascii="仿宋_GB2312" w:eastAsia="仿宋_GB2312" w:hint="eastAsia"/>
                <w:szCs w:val="21"/>
              </w:rPr>
              <w:t>2013</w:t>
            </w:r>
            <w:r>
              <w:rPr>
                <w:rFonts w:ascii="仿宋_GB2312" w:eastAsia="仿宋_GB2312" w:hint="eastAsia"/>
                <w:szCs w:val="21"/>
              </w:rPr>
              <w:t>学年度第二学期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微观经济学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2012</w:t>
            </w:r>
            <w:r>
              <w:rPr>
                <w:rFonts w:ascii="仿宋_GB2312" w:eastAsia="仿宋_GB2312" w:hint="eastAsia"/>
                <w:szCs w:val="21"/>
              </w:rPr>
              <w:t>涉外金融学</w:t>
            </w:r>
            <w:r>
              <w:rPr>
                <w:rFonts w:ascii="仿宋_GB2312" w:eastAsia="仿宋_GB2312" w:hint="eastAsia"/>
                <w:szCs w:val="21"/>
              </w:rPr>
              <w:t>1</w:t>
            </w:r>
            <w:r>
              <w:rPr>
                <w:rFonts w:ascii="仿宋_GB2312" w:eastAsia="仿宋_GB2312" w:hint="eastAsia"/>
                <w:szCs w:val="21"/>
              </w:rPr>
              <w:t>班，金融单管班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72</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2012</w:t>
            </w:r>
            <w:r>
              <w:rPr>
                <w:rFonts w:ascii="仿宋_GB2312" w:eastAsia="仿宋_GB2312" w:hint="eastAsia"/>
                <w:szCs w:val="21"/>
              </w:rPr>
              <w:t>－</w:t>
            </w:r>
            <w:r>
              <w:rPr>
                <w:rFonts w:ascii="仿宋_GB2312" w:eastAsia="仿宋_GB2312" w:hint="eastAsia"/>
                <w:szCs w:val="21"/>
              </w:rPr>
              <w:t>2013</w:t>
            </w:r>
            <w:r>
              <w:rPr>
                <w:rFonts w:ascii="仿宋_GB2312" w:eastAsia="仿宋_GB2312" w:hint="eastAsia"/>
                <w:szCs w:val="21"/>
              </w:rPr>
              <w:t>学年度第一学期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宏观经济学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2011</w:t>
            </w:r>
            <w:r>
              <w:rPr>
                <w:rFonts w:ascii="仿宋_GB2312" w:eastAsia="仿宋_GB2312" w:hint="eastAsia"/>
                <w:szCs w:val="21"/>
              </w:rPr>
              <w:t>涉外金融学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72</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2011</w:t>
            </w:r>
            <w:r>
              <w:rPr>
                <w:rFonts w:ascii="仿宋_GB2312" w:eastAsia="仿宋_GB2312" w:hint="eastAsia"/>
                <w:szCs w:val="21"/>
              </w:rPr>
              <w:t>－</w:t>
            </w:r>
            <w:r>
              <w:rPr>
                <w:rFonts w:ascii="仿宋_GB2312" w:eastAsia="仿宋_GB2312" w:hint="eastAsia"/>
                <w:szCs w:val="21"/>
              </w:rPr>
              <w:t>2012</w:t>
            </w:r>
            <w:r>
              <w:rPr>
                <w:rFonts w:ascii="仿宋_GB2312" w:eastAsia="仿宋_GB2312" w:hint="eastAsia"/>
                <w:szCs w:val="21"/>
              </w:rPr>
              <w:t>学年度第二学期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微观经济学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2011</w:t>
            </w:r>
            <w:r>
              <w:rPr>
                <w:rFonts w:ascii="仿宋_GB2312" w:eastAsia="仿宋_GB2312" w:hint="eastAsia"/>
                <w:szCs w:val="21"/>
              </w:rPr>
              <w:t>金融学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72</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2011</w:t>
            </w:r>
            <w:r>
              <w:rPr>
                <w:rFonts w:ascii="仿宋_GB2312" w:eastAsia="仿宋_GB2312" w:hint="eastAsia"/>
                <w:szCs w:val="21"/>
              </w:rPr>
              <w:t>－</w:t>
            </w:r>
            <w:r>
              <w:rPr>
                <w:rFonts w:ascii="仿宋_GB2312" w:eastAsia="仿宋_GB2312" w:hint="eastAsia"/>
                <w:szCs w:val="21"/>
              </w:rPr>
              <w:t>2012</w:t>
            </w:r>
            <w:r>
              <w:rPr>
                <w:rFonts w:ascii="仿宋_GB2312" w:eastAsia="仿宋_GB2312" w:hint="eastAsia"/>
                <w:szCs w:val="21"/>
              </w:rPr>
              <w:t>学年度第一学期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宏观经济学</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2010</w:t>
            </w:r>
            <w:r>
              <w:rPr>
                <w:rFonts w:ascii="仿宋_GB2312" w:eastAsia="仿宋_GB2312" w:hint="eastAsia"/>
                <w:szCs w:val="21"/>
              </w:rPr>
              <w:t>金融学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72</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2011</w:t>
            </w:r>
            <w:r>
              <w:rPr>
                <w:rFonts w:ascii="仿宋_GB2312" w:eastAsia="仿宋_GB2312" w:hint="eastAsia"/>
                <w:szCs w:val="21"/>
              </w:rPr>
              <w:t>－</w:t>
            </w:r>
            <w:r>
              <w:rPr>
                <w:rFonts w:ascii="仿宋_GB2312" w:eastAsia="仿宋_GB2312" w:hint="eastAsia"/>
                <w:szCs w:val="21"/>
              </w:rPr>
              <w:t>2012</w:t>
            </w:r>
            <w:r>
              <w:rPr>
                <w:rFonts w:ascii="仿宋_GB2312" w:eastAsia="仿宋_GB2312" w:hint="eastAsia"/>
                <w:szCs w:val="21"/>
              </w:rPr>
              <w:t>学年度第一学期</w:t>
            </w: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widowControl/>
              <w:jc w:val="center"/>
              <w:rPr>
                <w:rFonts w:ascii="仿宋_GB2312" w:eastAsia="仿宋_GB2312"/>
                <w:szCs w:val="21"/>
              </w:rPr>
            </w:pPr>
            <w:r>
              <w:rPr>
                <w:rFonts w:ascii="仿宋_GB2312" w:eastAsia="仿宋_GB2312" w:hint="eastAsia"/>
                <w:szCs w:val="21"/>
              </w:rPr>
              <w:t>经济热点问题研究</w:t>
            </w:r>
          </w:p>
        </w:tc>
        <w:tc>
          <w:tcPr>
            <w:tcW w:w="3804" w:type="dxa"/>
            <w:tcBorders>
              <w:top w:val="single" w:sz="4" w:space="0" w:color="auto"/>
              <w:left w:val="nil"/>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2008</w:t>
            </w:r>
            <w:r>
              <w:rPr>
                <w:rFonts w:ascii="仿宋_GB2312" w:eastAsia="仿宋_GB2312" w:hint="eastAsia"/>
                <w:szCs w:val="21"/>
              </w:rPr>
              <w:t>经济学</w:t>
            </w:r>
            <w:r>
              <w:rPr>
                <w:rFonts w:ascii="仿宋_GB2312" w:eastAsia="仿宋_GB2312" w:hint="eastAsia"/>
                <w:szCs w:val="21"/>
              </w:rPr>
              <w:t>1</w:t>
            </w:r>
            <w:r>
              <w:rPr>
                <w:rFonts w:ascii="仿宋_GB2312" w:eastAsia="仿宋_GB2312" w:hint="eastAsia"/>
                <w:szCs w:val="21"/>
              </w:rPr>
              <w:t>班，</w:t>
            </w:r>
            <w:r>
              <w:rPr>
                <w:rFonts w:ascii="仿宋_GB2312" w:eastAsia="仿宋_GB2312" w:hint="eastAsia"/>
                <w:szCs w:val="21"/>
              </w:rPr>
              <w:t>2</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36</w:t>
            </w: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C64CCC">
            <w:pPr>
              <w:spacing w:line="240" w:lineRule="exact"/>
              <w:jc w:val="center"/>
              <w:rPr>
                <w:rFonts w:ascii="仿宋_GB2312" w:eastAsia="仿宋_GB2312"/>
                <w:szCs w:val="21"/>
              </w:rPr>
            </w:pPr>
            <w:r>
              <w:rPr>
                <w:rFonts w:ascii="仿宋_GB2312" w:eastAsia="仿宋_GB2312" w:hint="eastAsia"/>
                <w:szCs w:val="21"/>
              </w:rPr>
              <w:t>优</w:t>
            </w: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r w:rsidR="005B2631">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B2631" w:rsidRDefault="005B2631">
            <w:pPr>
              <w:widowControl/>
              <w:jc w:val="center"/>
              <w:rPr>
                <w:rFonts w:ascii="仿宋_GB2312" w:eastAsia="仿宋_GB2312"/>
                <w:szCs w:val="21"/>
              </w:rPr>
            </w:pPr>
          </w:p>
        </w:tc>
        <w:tc>
          <w:tcPr>
            <w:tcW w:w="2149" w:type="dxa"/>
            <w:gridSpan w:val="2"/>
            <w:tcBorders>
              <w:top w:val="single" w:sz="4" w:space="0" w:color="auto"/>
              <w:left w:val="single" w:sz="4" w:space="0" w:color="auto"/>
              <w:bottom w:val="single" w:sz="4" w:space="0" w:color="auto"/>
              <w:right w:val="single" w:sz="4" w:space="0" w:color="000000"/>
            </w:tcBorders>
            <w:vAlign w:val="center"/>
          </w:tcPr>
          <w:p w:rsidR="005B2631" w:rsidRDefault="005B2631">
            <w:pPr>
              <w:widowControl/>
              <w:jc w:val="center"/>
              <w:rPr>
                <w:rFonts w:ascii="仿宋_GB2312" w:eastAsia="仿宋_GB2312"/>
                <w:szCs w:val="21"/>
              </w:rPr>
            </w:pPr>
          </w:p>
        </w:tc>
        <w:tc>
          <w:tcPr>
            <w:tcW w:w="3804" w:type="dxa"/>
            <w:tcBorders>
              <w:top w:val="single" w:sz="4" w:space="0" w:color="auto"/>
              <w:left w:val="nil"/>
              <w:bottom w:val="single" w:sz="4" w:space="0" w:color="auto"/>
              <w:right w:val="single" w:sz="4" w:space="0" w:color="auto"/>
            </w:tcBorders>
            <w:vAlign w:val="center"/>
          </w:tcPr>
          <w:p w:rsidR="005B2631" w:rsidRDefault="005B2631">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5B2631">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B2631" w:rsidRDefault="005B2631">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5B2631" w:rsidRDefault="005B2631">
            <w:pPr>
              <w:spacing w:line="240" w:lineRule="exact"/>
              <w:jc w:val="center"/>
              <w:rPr>
                <w:rFonts w:ascii="仿宋_GB2312" w:eastAsia="仿宋_GB2312"/>
                <w:szCs w:val="21"/>
              </w:rPr>
            </w:pPr>
          </w:p>
        </w:tc>
      </w:tr>
    </w:tbl>
    <w:tbl>
      <w:tblPr>
        <w:tblStyle w:val="a7"/>
        <w:tblW w:w="9781" w:type="dxa"/>
        <w:tblInd w:w="108" w:type="dxa"/>
        <w:tblLayout w:type="fixed"/>
        <w:tblLook w:val="04A0"/>
      </w:tblPr>
      <w:tblGrid>
        <w:gridCol w:w="1560"/>
        <w:gridCol w:w="8221"/>
      </w:tblGrid>
      <w:tr w:rsidR="005B2631">
        <w:tc>
          <w:tcPr>
            <w:tcW w:w="1560" w:type="dxa"/>
            <w:vAlign w:val="center"/>
          </w:tcPr>
          <w:p w:rsidR="005B2631" w:rsidRDefault="00C64CCC">
            <w:pPr>
              <w:spacing w:line="300" w:lineRule="exact"/>
              <w:jc w:val="center"/>
            </w:pPr>
            <w:r>
              <w:rPr>
                <w:rFonts w:ascii="仿宋_GB2312" w:eastAsia="仿宋_GB2312" w:hint="eastAsia"/>
                <w:b/>
                <w:szCs w:val="21"/>
              </w:rPr>
              <w:t>教学业绩必备条件</w:t>
            </w:r>
            <w:r w:rsidR="005B2631">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ascii="宋体" w:hAnsi="宋体" w:cs="Arial" w:hint="eastAsia"/>
                <w:color w:val="000000"/>
                <w:kern w:val="0"/>
                <w:szCs w:val="21"/>
              </w:rPr>
              <w:instrText>= 2 \* GB3</w:instrText>
            </w:r>
            <w:r>
              <w:rPr>
                <w:rFonts w:ascii="宋体" w:hAnsi="宋体" w:cs="Arial"/>
                <w:color w:val="000000"/>
                <w:kern w:val="0"/>
                <w:szCs w:val="21"/>
              </w:rPr>
              <w:instrText xml:space="preserve"> </w:instrText>
            </w:r>
            <w:r w:rsidR="005B2631">
              <w:rPr>
                <w:rFonts w:ascii="宋体" w:hAnsi="宋体" w:cs="Arial"/>
                <w:color w:val="000000"/>
                <w:kern w:val="0"/>
                <w:szCs w:val="21"/>
              </w:rPr>
              <w:fldChar w:fldCharType="separate"/>
            </w:r>
            <w:r>
              <w:rPr>
                <w:rFonts w:ascii="宋体" w:hAnsi="宋体" w:cs="Arial" w:hint="eastAsia"/>
                <w:color w:val="000000"/>
                <w:kern w:val="0"/>
                <w:szCs w:val="21"/>
              </w:rPr>
              <w:t>②</w:t>
            </w:r>
            <w:r w:rsidR="005B2631">
              <w:rPr>
                <w:rFonts w:ascii="宋体" w:hAnsi="宋体" w:cs="Arial"/>
                <w:color w:val="000000"/>
                <w:kern w:val="0"/>
                <w:szCs w:val="21"/>
              </w:rPr>
              <w:fldChar w:fldCharType="end"/>
            </w:r>
            <w:r>
              <w:rPr>
                <w:rFonts w:ascii="宋体" w:hAnsi="宋体" w:cs="Arial" w:hint="eastAsia"/>
                <w:color w:val="000000"/>
                <w:kern w:val="0"/>
                <w:szCs w:val="21"/>
              </w:rPr>
              <w:t>情况</w:t>
            </w:r>
          </w:p>
        </w:tc>
        <w:tc>
          <w:tcPr>
            <w:tcW w:w="8221" w:type="dxa"/>
          </w:tcPr>
          <w:p w:rsidR="005B2631" w:rsidRDefault="005B2631"/>
          <w:p w:rsidR="005B2631" w:rsidRDefault="00C64CCC">
            <w:pPr>
              <w:ind w:firstLineChars="200" w:firstLine="420"/>
            </w:pPr>
            <w:r>
              <w:rPr>
                <w:rFonts w:ascii="宋体" w:hAnsi="宋体" w:cs="Arial" w:hint="eastAsia"/>
                <w:color w:val="000000"/>
                <w:kern w:val="0"/>
                <w:szCs w:val="21"/>
              </w:rPr>
              <w:t>本人</w:t>
            </w:r>
            <w:r>
              <w:rPr>
                <w:rFonts w:ascii="宋体" w:hAnsi="宋体" w:cs="Arial" w:hint="eastAsia"/>
                <w:color w:val="000000"/>
                <w:kern w:val="0"/>
                <w:szCs w:val="21"/>
              </w:rPr>
              <w:t>2017</w:t>
            </w:r>
            <w:r>
              <w:rPr>
                <w:rFonts w:ascii="宋体" w:hAnsi="宋体" w:cs="Arial" w:hint="eastAsia"/>
                <w:color w:val="000000"/>
                <w:kern w:val="0"/>
                <w:szCs w:val="21"/>
              </w:rPr>
              <w:t>年被遴选为</w:t>
            </w:r>
            <w:r>
              <w:rPr>
                <w:rFonts w:ascii="宋体" w:hAnsi="宋体" w:cs="Arial" w:hint="eastAsia"/>
                <w:color w:val="000000"/>
                <w:kern w:val="0"/>
                <w:szCs w:val="21"/>
              </w:rPr>
              <w:t>硕士生导师</w:t>
            </w:r>
          </w:p>
          <w:p w:rsidR="005B2631" w:rsidRDefault="005B2631"/>
        </w:tc>
      </w:tr>
      <w:tr w:rsidR="005B2631">
        <w:tc>
          <w:tcPr>
            <w:tcW w:w="1560" w:type="dxa"/>
            <w:vAlign w:val="center"/>
          </w:tcPr>
          <w:p w:rsidR="005B2631" w:rsidRDefault="00C64CCC">
            <w:pPr>
              <w:spacing w:line="300" w:lineRule="exact"/>
              <w:jc w:val="center"/>
            </w:pPr>
            <w:r>
              <w:rPr>
                <w:rFonts w:ascii="仿宋_GB2312" w:eastAsia="仿宋_GB2312" w:hint="eastAsia"/>
                <w:b/>
                <w:szCs w:val="21"/>
              </w:rPr>
              <w:t>教学业绩必备条件</w:t>
            </w:r>
            <w:r w:rsidR="005B2631">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ascii="宋体" w:hAnsi="宋体" w:cs="Arial" w:hint="eastAsia"/>
                <w:color w:val="000000"/>
                <w:kern w:val="0"/>
                <w:szCs w:val="21"/>
              </w:rPr>
              <w:instrText>= 3 \* GB3</w:instrText>
            </w:r>
            <w:r>
              <w:rPr>
                <w:rFonts w:ascii="宋体" w:hAnsi="宋体" w:cs="Arial"/>
                <w:color w:val="000000"/>
                <w:kern w:val="0"/>
                <w:szCs w:val="21"/>
              </w:rPr>
              <w:instrText xml:space="preserve"> </w:instrText>
            </w:r>
            <w:r w:rsidR="005B2631">
              <w:rPr>
                <w:rFonts w:ascii="宋体" w:hAnsi="宋体" w:cs="Arial"/>
                <w:color w:val="000000"/>
                <w:kern w:val="0"/>
                <w:szCs w:val="21"/>
              </w:rPr>
              <w:fldChar w:fldCharType="separate"/>
            </w:r>
            <w:r>
              <w:rPr>
                <w:rFonts w:ascii="宋体" w:hAnsi="宋体" w:cs="Arial" w:hint="eastAsia"/>
                <w:color w:val="000000"/>
                <w:kern w:val="0"/>
                <w:szCs w:val="21"/>
              </w:rPr>
              <w:t>③</w:t>
            </w:r>
            <w:r w:rsidR="005B2631">
              <w:rPr>
                <w:rFonts w:ascii="宋体" w:hAnsi="宋体" w:cs="Arial"/>
                <w:color w:val="000000"/>
                <w:kern w:val="0"/>
                <w:szCs w:val="21"/>
              </w:rPr>
              <w:fldChar w:fldCharType="end"/>
            </w:r>
            <w:r>
              <w:rPr>
                <w:rFonts w:ascii="宋体" w:hAnsi="宋体" w:cs="Arial" w:hint="eastAsia"/>
                <w:color w:val="000000"/>
                <w:kern w:val="0"/>
                <w:szCs w:val="21"/>
              </w:rPr>
              <w:t>情况</w:t>
            </w:r>
          </w:p>
        </w:tc>
        <w:tc>
          <w:tcPr>
            <w:tcW w:w="8221" w:type="dxa"/>
          </w:tcPr>
          <w:p w:rsidR="005B2631" w:rsidRDefault="00C64CCC">
            <w:pPr>
              <w:spacing w:line="600" w:lineRule="exact"/>
              <w:ind w:firstLineChars="300" w:firstLine="630"/>
              <w:jc w:val="left"/>
              <w:rPr>
                <w:rFonts w:ascii="仿宋_GB2312" w:eastAsia="仿宋_GB2312"/>
                <w:szCs w:val="21"/>
              </w:rPr>
            </w:pPr>
            <w:r>
              <w:rPr>
                <w:rFonts w:ascii="宋体" w:hAnsi="宋体" w:cs="Arial" w:hint="eastAsia"/>
                <w:color w:val="000000"/>
                <w:kern w:val="0"/>
                <w:szCs w:val="21"/>
              </w:rPr>
              <w:t xml:space="preserve">    </w:t>
            </w:r>
            <w:r>
              <w:rPr>
                <w:rFonts w:ascii="宋体" w:hAnsi="宋体" w:cs="Arial" w:hint="eastAsia"/>
                <w:color w:val="000000"/>
                <w:kern w:val="0"/>
                <w:szCs w:val="21"/>
              </w:rPr>
              <w:t>本人</w:t>
            </w:r>
            <w:r>
              <w:rPr>
                <w:rFonts w:ascii="宋体" w:hAnsi="宋体" w:cs="Arial" w:hint="eastAsia"/>
                <w:color w:val="000000"/>
                <w:kern w:val="0"/>
                <w:szCs w:val="21"/>
              </w:rPr>
              <w:t>承担</w:t>
            </w:r>
            <w:r>
              <w:rPr>
                <w:rFonts w:ascii="宋体" w:hAnsi="宋体" w:cs="Arial" w:hint="eastAsia"/>
                <w:color w:val="000000"/>
                <w:kern w:val="0"/>
                <w:szCs w:val="21"/>
              </w:rPr>
              <w:t>了</w:t>
            </w:r>
            <w:r>
              <w:rPr>
                <w:rFonts w:ascii="宋体" w:hAnsi="宋体" w:cs="Arial" w:hint="eastAsia"/>
                <w:color w:val="000000"/>
                <w:kern w:val="0"/>
                <w:szCs w:val="21"/>
              </w:rPr>
              <w:t>2013</w:t>
            </w:r>
            <w:r>
              <w:rPr>
                <w:rFonts w:ascii="宋体" w:hAnsi="宋体" w:cs="Arial" w:hint="eastAsia"/>
                <w:color w:val="000000"/>
                <w:kern w:val="0"/>
                <w:szCs w:val="21"/>
              </w:rPr>
              <w:t>、</w:t>
            </w:r>
            <w:r>
              <w:rPr>
                <w:rFonts w:ascii="宋体" w:hAnsi="宋体" w:cs="Arial" w:hint="eastAsia"/>
                <w:color w:val="000000"/>
                <w:kern w:val="0"/>
                <w:szCs w:val="21"/>
              </w:rPr>
              <w:t>2014</w:t>
            </w:r>
            <w:r>
              <w:rPr>
                <w:rFonts w:ascii="宋体" w:hAnsi="宋体" w:cs="Arial" w:hint="eastAsia"/>
                <w:color w:val="000000"/>
                <w:kern w:val="0"/>
                <w:szCs w:val="21"/>
              </w:rPr>
              <w:t>届</w:t>
            </w:r>
            <w:r>
              <w:rPr>
                <w:rFonts w:ascii="宋体" w:hAnsi="宋体" w:cs="Arial" w:hint="eastAsia"/>
                <w:color w:val="000000"/>
                <w:kern w:val="0"/>
                <w:szCs w:val="21"/>
              </w:rPr>
              <w:t>经济学专业</w:t>
            </w:r>
            <w:r>
              <w:rPr>
                <w:rFonts w:ascii="宋体" w:hAnsi="宋体" w:cs="Arial" w:hint="eastAsia"/>
                <w:color w:val="000000"/>
                <w:kern w:val="0"/>
                <w:szCs w:val="21"/>
              </w:rPr>
              <w:t>本科生毕业实习</w:t>
            </w:r>
            <w:r>
              <w:rPr>
                <w:rFonts w:ascii="宋体" w:hAnsi="宋体" w:cs="Arial" w:hint="eastAsia"/>
                <w:color w:val="000000"/>
                <w:kern w:val="0"/>
                <w:szCs w:val="21"/>
              </w:rPr>
              <w:t>工作，并到上海，无锡等地检查了学生的实习工作</w:t>
            </w:r>
            <w:r>
              <w:rPr>
                <w:rFonts w:ascii="宋体" w:hAnsi="宋体" w:cs="Arial" w:hint="eastAsia"/>
                <w:color w:val="000000"/>
                <w:kern w:val="0"/>
                <w:szCs w:val="21"/>
              </w:rPr>
              <w:t xml:space="preserve"> </w:t>
            </w:r>
            <w:r>
              <w:rPr>
                <w:rFonts w:ascii="宋体" w:hAnsi="宋体" w:cs="Arial" w:hint="eastAsia"/>
                <w:color w:val="000000"/>
                <w:kern w:val="0"/>
                <w:szCs w:val="21"/>
              </w:rPr>
              <w:t>，</w:t>
            </w:r>
            <w:r>
              <w:rPr>
                <w:rFonts w:ascii="宋体" w:hAnsi="宋体" w:cs="Arial" w:hint="eastAsia"/>
                <w:color w:val="000000"/>
                <w:kern w:val="0"/>
                <w:szCs w:val="21"/>
              </w:rPr>
              <w:t>本人承担了</w:t>
            </w:r>
            <w:r>
              <w:rPr>
                <w:rFonts w:ascii="宋体" w:hAnsi="宋体" w:cs="Arial" w:hint="eastAsia"/>
                <w:color w:val="000000"/>
                <w:kern w:val="0"/>
                <w:szCs w:val="21"/>
              </w:rPr>
              <w:t>2013</w:t>
            </w:r>
            <w:r>
              <w:rPr>
                <w:rFonts w:ascii="宋体" w:hAnsi="宋体" w:cs="Arial" w:hint="eastAsia"/>
                <w:color w:val="000000"/>
                <w:kern w:val="0"/>
                <w:szCs w:val="21"/>
              </w:rPr>
              <w:t>、</w:t>
            </w:r>
            <w:r>
              <w:rPr>
                <w:rFonts w:ascii="宋体" w:hAnsi="宋体" w:cs="Arial" w:hint="eastAsia"/>
                <w:color w:val="000000"/>
                <w:kern w:val="0"/>
                <w:szCs w:val="21"/>
              </w:rPr>
              <w:t>2014</w:t>
            </w:r>
            <w:r>
              <w:rPr>
                <w:rFonts w:ascii="宋体" w:hAnsi="宋体" w:cs="Arial" w:hint="eastAsia"/>
                <w:color w:val="000000"/>
                <w:kern w:val="0"/>
                <w:szCs w:val="21"/>
              </w:rPr>
              <w:t>、</w:t>
            </w:r>
            <w:r>
              <w:rPr>
                <w:rFonts w:ascii="宋体" w:hAnsi="宋体" w:cs="Arial" w:hint="eastAsia"/>
                <w:color w:val="000000"/>
                <w:kern w:val="0"/>
                <w:szCs w:val="21"/>
              </w:rPr>
              <w:t>2015</w:t>
            </w:r>
            <w:r>
              <w:rPr>
                <w:rFonts w:ascii="宋体" w:hAnsi="宋体" w:cs="Arial" w:hint="eastAsia"/>
                <w:color w:val="000000"/>
                <w:kern w:val="0"/>
                <w:szCs w:val="21"/>
              </w:rPr>
              <w:t>届</w:t>
            </w:r>
            <w:r>
              <w:rPr>
                <w:rFonts w:ascii="宋体" w:hAnsi="宋体" w:cs="Arial" w:hint="eastAsia"/>
                <w:color w:val="000000"/>
                <w:kern w:val="0"/>
                <w:szCs w:val="21"/>
              </w:rPr>
              <w:t>金融学专业</w:t>
            </w:r>
            <w:r>
              <w:rPr>
                <w:rFonts w:ascii="宋体" w:hAnsi="宋体" w:cs="Arial" w:hint="eastAsia"/>
                <w:color w:val="000000"/>
                <w:kern w:val="0"/>
                <w:szCs w:val="21"/>
              </w:rPr>
              <w:t>论文指导</w:t>
            </w:r>
            <w:r>
              <w:rPr>
                <w:rFonts w:ascii="宋体" w:hAnsi="宋体" w:cs="Arial" w:hint="eastAsia"/>
                <w:color w:val="000000"/>
                <w:kern w:val="0"/>
                <w:szCs w:val="21"/>
              </w:rPr>
              <w:t>工作，平均每年指导</w:t>
            </w:r>
            <w:r>
              <w:rPr>
                <w:rFonts w:ascii="宋体" w:hAnsi="宋体" w:cs="Arial" w:hint="eastAsia"/>
                <w:color w:val="000000"/>
                <w:kern w:val="0"/>
                <w:szCs w:val="21"/>
              </w:rPr>
              <w:t>12</w:t>
            </w:r>
            <w:r>
              <w:rPr>
                <w:rFonts w:ascii="宋体" w:hAnsi="宋体" w:cs="Arial" w:hint="eastAsia"/>
                <w:color w:val="000000"/>
                <w:kern w:val="0"/>
                <w:szCs w:val="21"/>
              </w:rPr>
              <w:t>篇</w:t>
            </w:r>
            <w:r>
              <w:rPr>
                <w:rFonts w:ascii="宋体" w:hAnsi="宋体" w:cs="Arial" w:hint="eastAsia"/>
                <w:color w:val="000000"/>
                <w:kern w:val="0"/>
                <w:szCs w:val="21"/>
              </w:rPr>
              <w:t>。指导学生创新创业活动</w:t>
            </w:r>
            <w:r>
              <w:rPr>
                <w:rFonts w:ascii="宋体" w:hAnsi="宋体" w:cs="Arial" w:hint="eastAsia"/>
                <w:color w:val="000000"/>
                <w:kern w:val="0"/>
                <w:szCs w:val="21"/>
              </w:rPr>
              <w:t>3</w:t>
            </w:r>
            <w:r>
              <w:rPr>
                <w:rFonts w:ascii="宋体" w:hAnsi="宋体" w:cs="Arial" w:hint="eastAsia"/>
                <w:color w:val="000000"/>
                <w:kern w:val="0"/>
                <w:szCs w:val="21"/>
              </w:rPr>
              <w:t>项，分别为</w:t>
            </w:r>
            <w:r>
              <w:rPr>
                <w:rFonts w:ascii="宋体" w:hAnsi="宋体" w:cs="Arial" w:hint="eastAsia"/>
                <w:color w:val="000000"/>
                <w:kern w:val="0"/>
                <w:szCs w:val="21"/>
              </w:rPr>
              <w:t>2015</w:t>
            </w:r>
            <w:r>
              <w:rPr>
                <w:rFonts w:ascii="宋体" w:hAnsi="宋体" w:cs="Arial" w:hint="eastAsia"/>
                <w:color w:val="000000"/>
                <w:kern w:val="0"/>
                <w:szCs w:val="21"/>
              </w:rPr>
              <w:t>级金融</w:t>
            </w:r>
            <w:r>
              <w:rPr>
                <w:rFonts w:ascii="宋体" w:hAnsi="宋体" w:cs="Arial" w:hint="eastAsia"/>
                <w:color w:val="000000"/>
                <w:kern w:val="0"/>
                <w:szCs w:val="21"/>
              </w:rPr>
              <w:t>2</w:t>
            </w:r>
            <w:r>
              <w:rPr>
                <w:rFonts w:ascii="宋体" w:hAnsi="宋体" w:cs="Arial" w:hint="eastAsia"/>
                <w:color w:val="000000"/>
                <w:kern w:val="0"/>
                <w:szCs w:val="21"/>
              </w:rPr>
              <w:t>班潘美娟同学主持的“心意派”项目，</w:t>
            </w:r>
            <w:r>
              <w:rPr>
                <w:rFonts w:ascii="宋体" w:hAnsi="宋体" w:cs="Arial" w:hint="eastAsia"/>
                <w:color w:val="000000"/>
                <w:kern w:val="0"/>
                <w:szCs w:val="21"/>
              </w:rPr>
              <w:t>2015</w:t>
            </w:r>
            <w:r>
              <w:rPr>
                <w:rFonts w:ascii="宋体" w:hAnsi="宋体" w:cs="Arial" w:hint="eastAsia"/>
                <w:color w:val="000000"/>
                <w:kern w:val="0"/>
                <w:szCs w:val="21"/>
              </w:rPr>
              <w:t>级金融</w:t>
            </w:r>
            <w:r>
              <w:rPr>
                <w:rFonts w:ascii="宋体" w:hAnsi="宋体" w:cs="Arial" w:hint="eastAsia"/>
                <w:color w:val="000000"/>
                <w:kern w:val="0"/>
                <w:szCs w:val="21"/>
              </w:rPr>
              <w:t>2</w:t>
            </w:r>
            <w:r>
              <w:rPr>
                <w:rFonts w:ascii="宋体" w:hAnsi="宋体" w:cs="Arial" w:hint="eastAsia"/>
                <w:color w:val="000000"/>
                <w:kern w:val="0"/>
                <w:szCs w:val="21"/>
              </w:rPr>
              <w:t>班于金仙同学主持的“嗨！约拍吗”项目，</w:t>
            </w:r>
            <w:r>
              <w:rPr>
                <w:rFonts w:ascii="宋体" w:hAnsi="宋体" w:cs="Arial" w:hint="eastAsia"/>
                <w:color w:val="000000"/>
                <w:kern w:val="0"/>
                <w:szCs w:val="21"/>
              </w:rPr>
              <w:t>2015</w:t>
            </w:r>
            <w:r>
              <w:rPr>
                <w:rFonts w:ascii="宋体" w:hAnsi="宋体" w:cs="Arial" w:hint="eastAsia"/>
                <w:color w:val="000000"/>
                <w:kern w:val="0"/>
                <w:szCs w:val="21"/>
              </w:rPr>
              <w:t>级金融</w:t>
            </w:r>
            <w:r>
              <w:rPr>
                <w:rFonts w:ascii="宋体" w:hAnsi="宋体" w:cs="Arial" w:hint="eastAsia"/>
                <w:color w:val="000000"/>
                <w:kern w:val="0"/>
                <w:szCs w:val="21"/>
              </w:rPr>
              <w:t>1</w:t>
            </w:r>
            <w:r>
              <w:rPr>
                <w:rFonts w:ascii="宋体" w:hAnsi="宋体" w:cs="Arial" w:hint="eastAsia"/>
                <w:color w:val="000000"/>
                <w:kern w:val="0"/>
                <w:szCs w:val="21"/>
              </w:rPr>
              <w:t>班龙紫玥同学主持的</w:t>
            </w:r>
            <w:r>
              <w:rPr>
                <w:rFonts w:ascii="宋体" w:hAnsi="宋体" w:cs="Arial" w:hint="eastAsia"/>
                <w:color w:val="000000"/>
                <w:kern w:val="0"/>
                <w:szCs w:val="21"/>
              </w:rPr>
              <w:t>WOW-BAG</w:t>
            </w:r>
            <w:r>
              <w:rPr>
                <w:rFonts w:ascii="宋体" w:hAnsi="宋体" w:cs="Arial" w:hint="eastAsia"/>
                <w:color w:val="000000"/>
                <w:kern w:val="0"/>
                <w:szCs w:val="21"/>
              </w:rPr>
              <w:t>项目。</w:t>
            </w:r>
          </w:p>
          <w:p w:rsidR="005B2631" w:rsidRDefault="005B2631">
            <w:pPr>
              <w:spacing w:line="300" w:lineRule="exact"/>
              <w:jc w:val="left"/>
              <w:rPr>
                <w:rFonts w:ascii="宋体" w:hAnsi="宋体" w:cs="Arial"/>
                <w:color w:val="000000"/>
                <w:kern w:val="0"/>
                <w:szCs w:val="21"/>
              </w:rPr>
            </w:pPr>
          </w:p>
          <w:p w:rsidR="005B2631" w:rsidRDefault="005B2631"/>
        </w:tc>
      </w:tr>
      <w:tr w:rsidR="005B2631">
        <w:tc>
          <w:tcPr>
            <w:tcW w:w="1560" w:type="dxa"/>
            <w:vAlign w:val="center"/>
          </w:tcPr>
          <w:p w:rsidR="005B2631" w:rsidRDefault="00C64CCC">
            <w:pPr>
              <w:spacing w:line="300" w:lineRule="exact"/>
              <w:jc w:val="center"/>
              <w:rPr>
                <w:rFonts w:ascii="仿宋_GB2312" w:eastAsia="仿宋_GB2312"/>
                <w:b/>
                <w:szCs w:val="21"/>
              </w:rPr>
            </w:pPr>
            <w:r>
              <w:rPr>
                <w:rFonts w:ascii="仿宋_GB2312" w:eastAsia="仿宋_GB2312" w:hint="eastAsia"/>
                <w:b/>
                <w:szCs w:val="21"/>
              </w:rPr>
              <w:t>教学业绩必备条件</w:t>
            </w:r>
            <w:r w:rsidR="005B2631">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ascii="宋体" w:hAnsi="宋体" w:cs="Arial" w:hint="eastAsia"/>
                <w:color w:val="000000"/>
                <w:kern w:val="0"/>
                <w:szCs w:val="21"/>
              </w:rPr>
              <w:instrText>= 4 \* GB3</w:instrText>
            </w:r>
            <w:r>
              <w:rPr>
                <w:rFonts w:ascii="宋体" w:hAnsi="宋体" w:cs="Arial"/>
                <w:color w:val="000000"/>
                <w:kern w:val="0"/>
                <w:szCs w:val="21"/>
              </w:rPr>
              <w:instrText xml:space="preserve"> </w:instrText>
            </w:r>
            <w:r w:rsidR="005B2631">
              <w:rPr>
                <w:rFonts w:ascii="宋体" w:hAnsi="宋体" w:cs="Arial"/>
                <w:color w:val="000000"/>
                <w:kern w:val="0"/>
                <w:szCs w:val="21"/>
              </w:rPr>
              <w:fldChar w:fldCharType="separate"/>
            </w:r>
            <w:r>
              <w:rPr>
                <w:rFonts w:ascii="宋体" w:hAnsi="宋体" w:cs="Arial" w:hint="eastAsia"/>
                <w:color w:val="000000"/>
                <w:kern w:val="0"/>
                <w:szCs w:val="21"/>
              </w:rPr>
              <w:t>④</w:t>
            </w:r>
            <w:r w:rsidR="005B2631">
              <w:rPr>
                <w:rFonts w:ascii="宋体" w:hAnsi="宋体" w:cs="Arial"/>
                <w:color w:val="000000"/>
                <w:kern w:val="0"/>
                <w:szCs w:val="21"/>
              </w:rPr>
              <w:fldChar w:fldCharType="end"/>
            </w:r>
            <w:r>
              <w:rPr>
                <w:rFonts w:ascii="宋体" w:hAnsi="宋体" w:cs="Arial" w:hint="eastAsia"/>
                <w:color w:val="000000"/>
                <w:kern w:val="0"/>
                <w:szCs w:val="21"/>
              </w:rPr>
              <w:t>情况</w:t>
            </w:r>
          </w:p>
        </w:tc>
        <w:tc>
          <w:tcPr>
            <w:tcW w:w="8221" w:type="dxa"/>
          </w:tcPr>
          <w:p w:rsidR="005B2631" w:rsidRDefault="00C64CCC">
            <w:pPr>
              <w:ind w:firstLineChars="200" w:firstLine="420"/>
            </w:pPr>
            <w:r>
              <w:rPr>
                <w:rFonts w:ascii="宋体" w:hAnsi="宋体" w:cs="Arial" w:hint="eastAsia"/>
                <w:color w:val="000000"/>
                <w:kern w:val="0"/>
                <w:szCs w:val="21"/>
              </w:rPr>
              <w:t>2018</w:t>
            </w:r>
            <w:r>
              <w:rPr>
                <w:rFonts w:ascii="宋体" w:hAnsi="宋体" w:cs="Arial" w:hint="eastAsia"/>
                <w:color w:val="000000"/>
                <w:kern w:val="0"/>
                <w:szCs w:val="21"/>
              </w:rPr>
              <w:t>年</w:t>
            </w:r>
            <w:r>
              <w:rPr>
                <w:rFonts w:ascii="宋体" w:hAnsi="宋体" w:cs="Arial" w:hint="eastAsia"/>
                <w:color w:val="000000"/>
                <w:kern w:val="0"/>
                <w:szCs w:val="21"/>
              </w:rPr>
              <w:t>9</w:t>
            </w:r>
            <w:r>
              <w:rPr>
                <w:rFonts w:ascii="宋体" w:hAnsi="宋体" w:cs="Arial" w:hint="eastAsia"/>
                <w:color w:val="000000"/>
                <w:kern w:val="0"/>
                <w:szCs w:val="21"/>
              </w:rPr>
              <w:t>月在</w:t>
            </w:r>
            <w:r>
              <w:rPr>
                <w:rFonts w:ascii="宋体" w:hAnsi="宋体" w:cs="Arial" w:hint="eastAsia"/>
                <w:color w:val="000000"/>
                <w:kern w:val="0"/>
                <w:szCs w:val="21"/>
              </w:rPr>
              <w:t>省级学术期刊《</w:t>
            </w:r>
            <w:hyperlink r:id="rId8" w:tgtFrame="http://kns.cnki.net/kns/brief/_blank" w:history="1">
              <w:r>
                <w:rPr>
                  <w:rFonts w:ascii="宋体" w:hAnsi="宋体" w:cs="Arial" w:hint="eastAsia"/>
                  <w:color w:val="000000"/>
                  <w:kern w:val="0"/>
                  <w:szCs w:val="21"/>
                </w:rPr>
                <w:t>智库时代</w:t>
              </w:r>
            </w:hyperlink>
            <w:r>
              <w:rPr>
                <w:rFonts w:ascii="宋体" w:hAnsi="宋体" w:cs="Arial" w:hint="eastAsia"/>
                <w:color w:val="000000"/>
                <w:kern w:val="0"/>
                <w:szCs w:val="21"/>
              </w:rPr>
              <w:t>》发表教改论文</w:t>
            </w:r>
            <w:r>
              <w:rPr>
                <w:rFonts w:ascii="宋体" w:hAnsi="宋体" w:cs="Arial" w:hint="eastAsia"/>
                <w:color w:val="000000"/>
                <w:kern w:val="0"/>
                <w:szCs w:val="21"/>
              </w:rPr>
              <w:t>1</w:t>
            </w:r>
            <w:r>
              <w:rPr>
                <w:rFonts w:ascii="宋体" w:hAnsi="宋体" w:cs="Arial" w:hint="eastAsia"/>
                <w:color w:val="000000"/>
                <w:kern w:val="0"/>
                <w:szCs w:val="21"/>
              </w:rPr>
              <w:t>篇，名为《</w:t>
            </w:r>
            <w:hyperlink r:id="rId9" w:tgtFrame="http://kns.cnki.net/kns/brief/_blank" w:history="1">
              <w:r>
                <w:rPr>
                  <w:rFonts w:ascii="宋体" w:hAnsi="宋体" w:cs="Arial" w:hint="eastAsia"/>
                  <w:color w:val="000000"/>
                  <w:kern w:val="0"/>
                  <w:szCs w:val="21"/>
                </w:rPr>
                <w:t>美国大学生课堂表现良好的原因分析</w:t>
              </w:r>
            </w:hyperlink>
            <w:r>
              <w:rPr>
                <w:rFonts w:ascii="宋体" w:hAnsi="宋体" w:cs="Arial" w:hint="eastAsia"/>
                <w:color w:val="000000"/>
                <w:kern w:val="0"/>
                <w:szCs w:val="21"/>
              </w:rPr>
              <w:t xml:space="preserve"> </w:t>
            </w:r>
            <w:r>
              <w:rPr>
                <w:rFonts w:ascii="宋体" w:hAnsi="宋体" w:cs="Arial" w:hint="eastAsia"/>
                <w:color w:val="000000"/>
                <w:kern w:val="0"/>
                <w:szCs w:val="21"/>
              </w:rPr>
              <w:t>》。</w:t>
            </w:r>
          </w:p>
        </w:tc>
      </w:tr>
      <w:tr w:rsidR="005B2631">
        <w:tc>
          <w:tcPr>
            <w:tcW w:w="1560" w:type="dxa"/>
            <w:vAlign w:val="center"/>
          </w:tcPr>
          <w:p w:rsidR="005B2631" w:rsidRDefault="00C64CCC">
            <w:pPr>
              <w:jc w:val="center"/>
            </w:pPr>
            <w:r>
              <w:rPr>
                <w:rFonts w:hint="eastAsia"/>
              </w:rPr>
              <w:t>教学</w:t>
            </w:r>
            <w:r>
              <w:rPr>
                <w:rFonts w:ascii="仿宋_GB2312" w:eastAsia="仿宋_GB2312" w:hint="eastAsia"/>
                <w:b/>
                <w:szCs w:val="21"/>
              </w:rPr>
              <w:t>业绩</w:t>
            </w:r>
            <w:r>
              <w:rPr>
                <w:rFonts w:hint="eastAsia"/>
              </w:rPr>
              <w:t>任选条件</w:t>
            </w:r>
          </w:p>
        </w:tc>
        <w:tc>
          <w:tcPr>
            <w:tcW w:w="8221" w:type="dxa"/>
          </w:tcPr>
          <w:p w:rsidR="005B2631" w:rsidRDefault="00C64CCC">
            <w:pPr>
              <w:ind w:firstLineChars="200" w:firstLine="420"/>
            </w:pPr>
            <w:r>
              <w:rPr>
                <w:rFonts w:ascii="宋体" w:hAnsi="宋体" w:cs="Arial" w:hint="eastAsia"/>
                <w:color w:val="000000"/>
                <w:kern w:val="0"/>
                <w:szCs w:val="21"/>
              </w:rPr>
              <w:t>主持省级精品在线开放课程《西方经济学》</w:t>
            </w:r>
            <w:r>
              <w:rPr>
                <w:rFonts w:ascii="宋体" w:hAnsi="宋体" w:cs="Arial" w:hint="eastAsia"/>
                <w:color w:val="000000"/>
                <w:kern w:val="0"/>
                <w:szCs w:val="21"/>
              </w:rPr>
              <w:t>1</w:t>
            </w:r>
            <w:r>
              <w:rPr>
                <w:rFonts w:ascii="宋体" w:hAnsi="宋体" w:cs="Arial" w:hint="eastAsia"/>
                <w:color w:val="000000"/>
                <w:kern w:val="0"/>
                <w:szCs w:val="21"/>
              </w:rPr>
              <w:t>门（</w:t>
            </w:r>
            <w:r>
              <w:rPr>
                <w:rFonts w:ascii="宋体" w:hAnsi="宋体" w:cs="Arial" w:hint="eastAsia"/>
                <w:color w:val="000000"/>
                <w:kern w:val="0"/>
                <w:szCs w:val="21"/>
              </w:rPr>
              <w:t>2017</w:t>
            </w:r>
            <w:r>
              <w:rPr>
                <w:rFonts w:ascii="宋体" w:hAnsi="宋体" w:cs="Arial" w:hint="eastAsia"/>
                <w:color w:val="000000"/>
                <w:kern w:val="0"/>
                <w:szCs w:val="21"/>
              </w:rPr>
              <w:t>年获评），并为</w:t>
            </w:r>
            <w:r>
              <w:rPr>
                <w:rFonts w:ascii="宋体" w:hAnsi="宋体" w:cs="Arial" w:hint="eastAsia"/>
                <w:color w:val="000000"/>
                <w:kern w:val="0"/>
                <w:szCs w:val="21"/>
              </w:rPr>
              <w:t>主讲教师。</w:t>
            </w:r>
          </w:p>
        </w:tc>
      </w:tr>
    </w:tbl>
    <w:p w:rsidR="005B2631" w:rsidRDefault="005B2631"/>
    <w:tbl>
      <w:tblPr>
        <w:tblStyle w:val="a7"/>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6"/>
        <w:gridCol w:w="1334"/>
        <w:gridCol w:w="708"/>
        <w:gridCol w:w="1391"/>
        <w:gridCol w:w="1106"/>
        <w:gridCol w:w="1584"/>
        <w:gridCol w:w="722"/>
        <w:gridCol w:w="1064"/>
        <w:gridCol w:w="1296"/>
      </w:tblGrid>
      <w:tr w:rsidR="005B2631">
        <w:trPr>
          <w:trHeight w:val="585"/>
        </w:trPr>
        <w:tc>
          <w:tcPr>
            <w:tcW w:w="9781" w:type="dxa"/>
            <w:gridSpan w:val="9"/>
            <w:vAlign w:val="center"/>
          </w:tcPr>
          <w:p w:rsidR="005B2631" w:rsidRDefault="00C64CCC">
            <w:pPr>
              <w:spacing w:line="300" w:lineRule="exact"/>
              <w:jc w:val="center"/>
              <w:rPr>
                <w:rFonts w:ascii="仿宋_GB2312" w:eastAsia="仿宋"/>
                <w:szCs w:val="21"/>
              </w:rPr>
            </w:pPr>
            <w:r>
              <w:rPr>
                <w:rFonts w:ascii="黑体" w:eastAsia="黑体" w:hAnsi="黑体" w:cs="黑体" w:hint="eastAsia"/>
                <w:b/>
                <w:bCs/>
                <w:sz w:val="24"/>
                <w:szCs w:val="24"/>
              </w:rPr>
              <w:lastRenderedPageBreak/>
              <w:t>任现职以来的科研业绩情况</w:t>
            </w:r>
          </w:p>
        </w:tc>
      </w:tr>
      <w:tr w:rsidR="005B2631">
        <w:trPr>
          <w:trHeight w:val="722"/>
        </w:trPr>
        <w:tc>
          <w:tcPr>
            <w:tcW w:w="1910" w:type="dxa"/>
            <w:gridSpan w:val="2"/>
            <w:vMerge w:val="restart"/>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科研业绩条件</w:t>
            </w:r>
          </w:p>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（列出本人符合的条款）</w:t>
            </w:r>
          </w:p>
        </w:tc>
        <w:tc>
          <w:tcPr>
            <w:tcW w:w="708" w:type="dxa"/>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必备条件</w:t>
            </w:r>
          </w:p>
        </w:tc>
        <w:tc>
          <w:tcPr>
            <w:tcW w:w="7163" w:type="dxa"/>
            <w:gridSpan w:val="6"/>
            <w:tcBorders>
              <w:bottom w:val="single" w:sz="4" w:space="0" w:color="auto"/>
            </w:tcBorders>
          </w:tcPr>
          <w:p w:rsidR="005B2631" w:rsidRDefault="005B2631">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sidR="00C64CCC">
              <w:rPr>
                <w:rFonts w:ascii="宋体" w:hAnsi="宋体" w:cs="Arial" w:hint="eastAsia"/>
                <w:color w:val="000000"/>
                <w:kern w:val="0"/>
                <w:szCs w:val="21"/>
              </w:rPr>
              <w:instrText xml:space="preserve"> = 1 \* GB3 </w:instrText>
            </w:r>
            <w:r>
              <w:rPr>
                <w:rFonts w:ascii="宋体" w:hAnsi="宋体" w:cs="Arial" w:hint="eastAsia"/>
                <w:color w:val="000000"/>
                <w:kern w:val="0"/>
                <w:szCs w:val="21"/>
              </w:rPr>
              <w:fldChar w:fldCharType="separate"/>
            </w:r>
            <w:r w:rsidR="00C64CCC">
              <w:rPr>
                <w:rFonts w:ascii="宋体" w:hAnsi="宋体" w:cs="Arial" w:hint="eastAsia"/>
                <w:color w:val="000000"/>
                <w:kern w:val="0"/>
                <w:szCs w:val="21"/>
              </w:rPr>
              <w:t>①</w:t>
            </w:r>
            <w:r>
              <w:rPr>
                <w:rFonts w:ascii="宋体" w:hAnsi="宋体" w:cs="Arial" w:hint="eastAsia"/>
                <w:color w:val="000000"/>
                <w:kern w:val="0"/>
                <w:szCs w:val="21"/>
              </w:rPr>
              <w:fldChar w:fldCharType="end"/>
            </w:r>
            <w:r w:rsidR="00C64CCC">
              <w:rPr>
                <w:rFonts w:ascii="宋体" w:hAnsi="宋体" w:cs="Arial" w:hint="eastAsia"/>
                <w:color w:val="000000"/>
                <w:kern w:val="0"/>
                <w:szCs w:val="21"/>
              </w:rPr>
              <w:t>本人主持国家社科基金一项</w:t>
            </w:r>
          </w:p>
          <w:p w:rsidR="005B2631" w:rsidRDefault="005B2631">
            <w:pPr>
              <w:widowControl/>
              <w:jc w:val="left"/>
              <w:rPr>
                <w:rFonts w:ascii="仿宋_GB2312" w:eastAsia="仿宋_GB2312" w:hAnsi="宋体" w:cs="Arial"/>
                <w:color w:val="000000"/>
                <w:kern w:val="0"/>
                <w:szCs w:val="21"/>
              </w:rPr>
            </w:pPr>
            <w:r>
              <w:rPr>
                <w:rFonts w:ascii="宋体" w:hAnsi="宋体" w:cs="Arial" w:hint="eastAsia"/>
                <w:color w:val="000000"/>
                <w:kern w:val="0"/>
                <w:szCs w:val="21"/>
              </w:rPr>
              <w:fldChar w:fldCharType="begin"/>
            </w:r>
            <w:r w:rsidR="00C64CCC">
              <w:rPr>
                <w:rFonts w:ascii="宋体" w:hAnsi="宋体" w:cs="Arial" w:hint="eastAsia"/>
                <w:color w:val="000000"/>
                <w:kern w:val="0"/>
                <w:szCs w:val="21"/>
              </w:rPr>
              <w:instrText xml:space="preserve"> = 2 \* GB3 </w:instrText>
            </w:r>
            <w:r>
              <w:rPr>
                <w:rFonts w:ascii="宋体" w:hAnsi="宋体" w:cs="Arial" w:hint="eastAsia"/>
                <w:color w:val="000000"/>
                <w:kern w:val="0"/>
                <w:szCs w:val="21"/>
              </w:rPr>
              <w:fldChar w:fldCharType="separate"/>
            </w:r>
            <w:r w:rsidR="00C64CCC">
              <w:rPr>
                <w:rFonts w:ascii="宋体" w:hAnsi="宋体" w:cs="Arial" w:hint="eastAsia"/>
                <w:color w:val="000000"/>
                <w:kern w:val="0"/>
                <w:szCs w:val="21"/>
              </w:rPr>
              <w:t>②</w:t>
            </w:r>
            <w:r>
              <w:rPr>
                <w:rFonts w:ascii="宋体" w:hAnsi="宋体" w:cs="Arial" w:hint="eastAsia"/>
                <w:color w:val="000000"/>
                <w:kern w:val="0"/>
                <w:szCs w:val="21"/>
              </w:rPr>
              <w:fldChar w:fldCharType="end"/>
            </w:r>
            <w:r w:rsidR="00C64CCC">
              <w:rPr>
                <w:rFonts w:ascii="宋体" w:hAnsi="宋体" w:cs="Arial" w:hint="eastAsia"/>
                <w:color w:val="000000"/>
                <w:kern w:val="0"/>
                <w:szCs w:val="21"/>
              </w:rPr>
              <w:t>在</w:t>
            </w:r>
            <w:r w:rsidR="00C64CCC">
              <w:rPr>
                <w:rFonts w:ascii="宋体" w:hAnsi="宋体" w:cs="Arial" w:hint="eastAsia"/>
                <w:color w:val="000000"/>
                <w:kern w:val="0"/>
                <w:szCs w:val="21"/>
              </w:rPr>
              <w:t>B</w:t>
            </w:r>
            <w:r w:rsidR="00C64CCC">
              <w:rPr>
                <w:rFonts w:ascii="宋体" w:hAnsi="宋体" w:cs="Arial" w:hint="eastAsia"/>
                <w:color w:val="000000"/>
                <w:kern w:val="0"/>
                <w:szCs w:val="21"/>
              </w:rPr>
              <w:t>类刊物发表论文一篇，在</w:t>
            </w:r>
            <w:r w:rsidR="00C64CCC">
              <w:rPr>
                <w:rFonts w:ascii="宋体" w:hAnsi="宋体" w:cs="Arial" w:hint="eastAsia"/>
                <w:color w:val="000000"/>
                <w:kern w:val="0"/>
                <w:szCs w:val="21"/>
              </w:rPr>
              <w:t>C</w:t>
            </w:r>
            <w:r w:rsidR="00C64CCC">
              <w:rPr>
                <w:rFonts w:ascii="宋体" w:hAnsi="宋体" w:cs="Arial" w:hint="eastAsia"/>
                <w:color w:val="000000"/>
                <w:kern w:val="0"/>
                <w:szCs w:val="21"/>
              </w:rPr>
              <w:t>类刊物发表论文</w:t>
            </w:r>
            <w:r w:rsidR="00C64CCC">
              <w:rPr>
                <w:rFonts w:ascii="宋体" w:hAnsi="宋体" w:cs="Arial" w:hint="eastAsia"/>
                <w:color w:val="000000"/>
                <w:kern w:val="0"/>
                <w:szCs w:val="21"/>
              </w:rPr>
              <w:t>2</w:t>
            </w:r>
            <w:r w:rsidR="00C64CCC">
              <w:rPr>
                <w:rFonts w:ascii="宋体" w:hAnsi="宋体" w:cs="Arial" w:hint="eastAsia"/>
                <w:color w:val="000000"/>
                <w:kern w:val="0"/>
                <w:szCs w:val="21"/>
              </w:rPr>
              <w:t>篇。</w:t>
            </w:r>
          </w:p>
        </w:tc>
      </w:tr>
      <w:tr w:rsidR="005B2631">
        <w:trPr>
          <w:trHeight w:val="2445"/>
        </w:trPr>
        <w:tc>
          <w:tcPr>
            <w:tcW w:w="1910" w:type="dxa"/>
            <w:gridSpan w:val="2"/>
            <w:vMerge/>
          </w:tcPr>
          <w:p w:rsidR="005B2631" w:rsidRDefault="005B2631">
            <w:pPr>
              <w:jc w:val="center"/>
              <w:rPr>
                <w:rFonts w:ascii="宋体" w:hAnsi="宋体" w:cs="Arial"/>
                <w:color w:val="000000"/>
                <w:kern w:val="0"/>
                <w:szCs w:val="21"/>
              </w:rPr>
            </w:pPr>
          </w:p>
        </w:tc>
        <w:tc>
          <w:tcPr>
            <w:tcW w:w="708" w:type="dxa"/>
            <w:tcBorders>
              <w:left w:val="single" w:sz="4" w:space="0" w:color="auto"/>
              <w:bottom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任选条件</w:t>
            </w:r>
          </w:p>
        </w:tc>
        <w:tc>
          <w:tcPr>
            <w:tcW w:w="7163" w:type="dxa"/>
            <w:gridSpan w:val="6"/>
            <w:tcBorders>
              <w:top w:val="single" w:sz="4" w:space="0" w:color="auto"/>
              <w:bottom w:val="single" w:sz="4" w:space="0" w:color="auto"/>
            </w:tcBorders>
          </w:tcPr>
          <w:p w:rsidR="005B2631" w:rsidRDefault="005B2631">
            <w:pPr>
              <w:widowControl/>
              <w:jc w:val="left"/>
              <w:rPr>
                <w:rFonts w:ascii="宋体" w:eastAsia="仿宋_GB2312" w:hAnsi="宋体" w:cs="Arial"/>
                <w:color w:val="000000"/>
                <w:kern w:val="0"/>
                <w:szCs w:val="21"/>
              </w:rPr>
            </w:pPr>
            <w:r>
              <w:rPr>
                <w:rFonts w:ascii="宋体" w:hAnsi="宋体" w:cs="Arial" w:hint="eastAsia"/>
                <w:color w:val="000000"/>
                <w:kern w:val="0"/>
                <w:szCs w:val="21"/>
              </w:rPr>
              <w:fldChar w:fldCharType="begin"/>
            </w:r>
            <w:r w:rsidR="00C64CCC">
              <w:rPr>
                <w:rFonts w:ascii="宋体" w:hAnsi="宋体" w:cs="Arial" w:hint="eastAsia"/>
                <w:color w:val="000000"/>
                <w:kern w:val="0"/>
                <w:szCs w:val="21"/>
              </w:rPr>
              <w:instrText xml:space="preserve"> = 1 \* GB3 </w:instrText>
            </w:r>
            <w:r>
              <w:rPr>
                <w:rFonts w:ascii="宋体" w:hAnsi="宋体" w:cs="Arial" w:hint="eastAsia"/>
                <w:color w:val="000000"/>
                <w:kern w:val="0"/>
                <w:szCs w:val="21"/>
              </w:rPr>
              <w:fldChar w:fldCharType="separate"/>
            </w:r>
            <w:r w:rsidR="00C64CCC">
              <w:rPr>
                <w:rFonts w:ascii="宋体" w:hAnsi="宋体" w:cs="Arial" w:hint="eastAsia"/>
                <w:color w:val="000000"/>
                <w:kern w:val="0"/>
                <w:szCs w:val="21"/>
              </w:rPr>
              <w:t>①</w:t>
            </w:r>
            <w:r>
              <w:rPr>
                <w:rFonts w:ascii="宋体" w:hAnsi="宋体" w:cs="Arial" w:hint="eastAsia"/>
                <w:color w:val="000000"/>
                <w:kern w:val="0"/>
                <w:szCs w:val="21"/>
              </w:rPr>
              <w:fldChar w:fldCharType="end"/>
            </w:r>
            <w:r w:rsidR="00C64CCC">
              <w:rPr>
                <w:rFonts w:ascii="宋体" w:hAnsi="宋体" w:cs="Arial" w:hint="eastAsia"/>
                <w:color w:val="000000"/>
                <w:kern w:val="0"/>
                <w:szCs w:val="21"/>
              </w:rPr>
              <w:t>公开出版有较高学术水平的本专业学术专著</w:t>
            </w:r>
            <w:r w:rsidR="00C64CCC">
              <w:rPr>
                <w:rFonts w:ascii="宋体" w:hAnsi="宋体" w:cs="Arial" w:hint="eastAsia"/>
                <w:color w:val="000000"/>
                <w:kern w:val="0"/>
                <w:szCs w:val="21"/>
              </w:rPr>
              <w:t>1</w:t>
            </w:r>
            <w:r w:rsidR="00C64CCC">
              <w:rPr>
                <w:rFonts w:ascii="宋体" w:hAnsi="宋体" w:cs="Arial" w:hint="eastAsia"/>
                <w:color w:val="000000"/>
                <w:kern w:val="0"/>
                <w:szCs w:val="21"/>
              </w:rPr>
              <w:t>部</w:t>
            </w:r>
            <w:r w:rsidR="00C64CCC">
              <w:rPr>
                <w:rFonts w:ascii="宋体" w:hAnsi="宋体" w:cs="Arial" w:hint="eastAsia"/>
                <w:color w:val="000000"/>
                <w:kern w:val="0"/>
                <w:szCs w:val="21"/>
              </w:rPr>
              <w:t>10</w:t>
            </w:r>
            <w:r w:rsidR="00C64CCC">
              <w:rPr>
                <w:rFonts w:ascii="宋体" w:hAnsi="宋体" w:cs="Arial" w:hint="eastAsia"/>
                <w:color w:val="000000"/>
                <w:kern w:val="0"/>
                <w:szCs w:val="21"/>
              </w:rPr>
              <w:t>万字以上</w:t>
            </w:r>
            <w:r w:rsidR="00C64CCC">
              <w:rPr>
                <w:rFonts w:ascii="宋体" w:hAnsi="宋体" w:cs="Arial" w:hint="eastAsia"/>
                <w:color w:val="000000"/>
                <w:kern w:val="0"/>
                <w:szCs w:val="21"/>
              </w:rPr>
              <w:t xml:space="preserve"> </w:t>
            </w:r>
          </w:p>
          <w:p w:rsidR="005B2631" w:rsidRDefault="005B2631">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sidR="00C64CCC">
              <w:rPr>
                <w:rFonts w:ascii="宋体" w:hAnsi="宋体" w:cs="Arial" w:hint="eastAsia"/>
                <w:color w:val="000000"/>
                <w:kern w:val="0"/>
                <w:szCs w:val="21"/>
              </w:rPr>
              <w:instrText xml:space="preserve"> = 2 \* GB3 </w:instrText>
            </w:r>
            <w:r>
              <w:rPr>
                <w:rFonts w:ascii="宋体" w:hAnsi="宋体" w:cs="Arial" w:hint="eastAsia"/>
                <w:color w:val="000000"/>
                <w:kern w:val="0"/>
                <w:szCs w:val="21"/>
              </w:rPr>
              <w:fldChar w:fldCharType="separate"/>
            </w:r>
            <w:r w:rsidR="00C64CCC">
              <w:rPr>
                <w:rFonts w:ascii="宋体" w:hAnsi="宋体" w:cs="Arial" w:hint="eastAsia"/>
                <w:color w:val="000000"/>
                <w:kern w:val="0"/>
                <w:szCs w:val="21"/>
              </w:rPr>
              <w:t>②</w:t>
            </w:r>
            <w:r>
              <w:rPr>
                <w:rFonts w:ascii="宋体" w:hAnsi="宋体" w:cs="Arial" w:hint="eastAsia"/>
                <w:color w:val="000000"/>
                <w:kern w:val="0"/>
                <w:szCs w:val="21"/>
              </w:rPr>
              <w:fldChar w:fldCharType="end"/>
            </w:r>
          </w:p>
          <w:p w:rsidR="005B2631" w:rsidRDefault="00C64CCC">
            <w:pPr>
              <w:widowControl/>
              <w:jc w:val="left"/>
              <w:rPr>
                <w:rFonts w:ascii="宋体" w:hAnsi="宋体" w:cs="Arial"/>
                <w:color w:val="000000"/>
                <w:kern w:val="0"/>
                <w:szCs w:val="21"/>
              </w:rPr>
            </w:pPr>
            <w:r>
              <w:rPr>
                <w:rFonts w:ascii="宋体" w:hAnsi="宋体" w:cs="Arial"/>
                <w:color w:val="000000"/>
                <w:kern w:val="0"/>
                <w:szCs w:val="21"/>
              </w:rPr>
              <w:t>③</w:t>
            </w:r>
          </w:p>
          <w:p w:rsidR="005B2631" w:rsidRDefault="00C64CCC">
            <w:pPr>
              <w:widowControl/>
              <w:jc w:val="left"/>
              <w:rPr>
                <w:rFonts w:ascii="宋体" w:hAnsi="宋体" w:cs="Arial"/>
                <w:color w:val="000000"/>
                <w:kern w:val="0"/>
                <w:szCs w:val="21"/>
              </w:rPr>
            </w:pPr>
            <w:r>
              <w:rPr>
                <w:rFonts w:ascii="宋体" w:hAnsi="宋体" w:cs="Arial" w:hint="eastAsia"/>
                <w:color w:val="000000"/>
                <w:kern w:val="0"/>
                <w:szCs w:val="21"/>
              </w:rPr>
              <w:t>④</w:t>
            </w:r>
          </w:p>
          <w:p w:rsidR="005B2631" w:rsidRDefault="00C64CCC">
            <w:pPr>
              <w:widowControl/>
              <w:jc w:val="left"/>
              <w:rPr>
                <w:rFonts w:ascii="宋体" w:hAnsi="宋体" w:cs="Arial"/>
                <w:color w:val="000000"/>
                <w:kern w:val="0"/>
                <w:szCs w:val="21"/>
              </w:rPr>
            </w:pPr>
            <w:r>
              <w:rPr>
                <w:rFonts w:ascii="宋体" w:hAnsi="宋体" w:cs="Arial" w:hint="eastAsia"/>
                <w:color w:val="000000"/>
                <w:kern w:val="0"/>
                <w:szCs w:val="21"/>
              </w:rPr>
              <w:t>⑤</w:t>
            </w:r>
          </w:p>
          <w:p w:rsidR="005B2631" w:rsidRDefault="00C64CCC">
            <w:pPr>
              <w:widowControl/>
              <w:jc w:val="left"/>
              <w:rPr>
                <w:rFonts w:ascii="宋体" w:hAnsi="宋体" w:cs="Arial"/>
                <w:color w:val="000000"/>
                <w:kern w:val="0"/>
                <w:szCs w:val="21"/>
              </w:rPr>
            </w:pPr>
            <w:r>
              <w:rPr>
                <w:rFonts w:ascii="宋体" w:hAnsi="宋体" w:cs="Arial" w:hint="eastAsia"/>
                <w:color w:val="000000"/>
                <w:kern w:val="0"/>
                <w:szCs w:val="21"/>
              </w:rPr>
              <w:t>⑥</w:t>
            </w:r>
          </w:p>
          <w:p w:rsidR="005B2631" w:rsidRDefault="00C64CCC">
            <w:pPr>
              <w:widowControl/>
              <w:jc w:val="left"/>
              <w:rPr>
                <w:rFonts w:ascii="宋体" w:hAnsi="宋体" w:cs="Arial"/>
                <w:color w:val="000000"/>
                <w:kern w:val="0"/>
                <w:szCs w:val="21"/>
              </w:rPr>
            </w:pPr>
            <w:r>
              <w:rPr>
                <w:rFonts w:ascii="宋体" w:hAnsi="宋体" w:cs="Arial" w:hint="eastAsia"/>
                <w:color w:val="000000"/>
                <w:kern w:val="0"/>
                <w:szCs w:val="21"/>
              </w:rPr>
              <w:t>⑦</w:t>
            </w:r>
          </w:p>
          <w:p w:rsidR="005B2631" w:rsidRDefault="00C64CCC">
            <w:pPr>
              <w:widowControl/>
              <w:jc w:val="left"/>
              <w:rPr>
                <w:rFonts w:ascii="宋体" w:hAnsi="宋体" w:cs="Arial"/>
                <w:color w:val="000000"/>
                <w:kern w:val="0"/>
                <w:szCs w:val="21"/>
              </w:rPr>
            </w:pPr>
            <w:r>
              <w:rPr>
                <w:rFonts w:ascii="宋体" w:hAnsi="宋体" w:cs="Arial" w:hint="eastAsia"/>
                <w:color w:val="000000"/>
                <w:kern w:val="0"/>
                <w:szCs w:val="21"/>
              </w:rPr>
              <w:t>⑧</w:t>
            </w:r>
          </w:p>
        </w:tc>
      </w:tr>
      <w:tr w:rsidR="005B2631">
        <w:trPr>
          <w:trHeight w:val="573"/>
        </w:trPr>
        <w:tc>
          <w:tcPr>
            <w:tcW w:w="1910" w:type="dxa"/>
            <w:gridSpan w:val="2"/>
            <w:vMerge/>
          </w:tcPr>
          <w:p w:rsidR="005B2631" w:rsidRDefault="005B2631">
            <w:pPr>
              <w:widowControl/>
              <w:jc w:val="center"/>
              <w:rPr>
                <w:rFonts w:ascii="宋体" w:eastAsia="宋体" w:hAnsi="宋体" w:cs="Arial"/>
                <w:color w:val="000000"/>
                <w:kern w:val="0"/>
                <w:szCs w:val="21"/>
              </w:rPr>
            </w:pPr>
          </w:p>
        </w:tc>
        <w:tc>
          <w:tcPr>
            <w:tcW w:w="708" w:type="dxa"/>
            <w:tcBorders>
              <w:top w:val="single" w:sz="4" w:space="0" w:color="auto"/>
              <w:left w:val="single" w:sz="4" w:space="0" w:color="auto"/>
            </w:tcBorders>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学术讲座</w:t>
            </w:r>
          </w:p>
        </w:tc>
        <w:tc>
          <w:tcPr>
            <w:tcW w:w="7163" w:type="dxa"/>
            <w:gridSpan w:val="6"/>
            <w:tcBorders>
              <w:top w:val="single" w:sz="4" w:space="0" w:color="auto"/>
            </w:tcBorders>
            <w:vAlign w:val="center"/>
          </w:tcPr>
          <w:p w:rsidR="005B2631" w:rsidRDefault="00C64CCC">
            <w:pPr>
              <w:widowControl/>
              <w:rPr>
                <w:rFonts w:ascii="宋体" w:eastAsia="宋体" w:hAnsi="宋体" w:cs="Arial"/>
                <w:color w:val="000000"/>
                <w:kern w:val="0"/>
                <w:szCs w:val="21"/>
              </w:rPr>
            </w:pPr>
            <w:r>
              <w:rPr>
                <w:rFonts w:ascii="宋体" w:hAnsi="宋体" w:cs="Arial" w:hint="eastAsia"/>
                <w:color w:val="000000"/>
                <w:kern w:val="0"/>
                <w:szCs w:val="21"/>
              </w:rPr>
              <w:t>个人校内学术讲座次数（</w:t>
            </w:r>
            <w:r>
              <w:rPr>
                <w:rFonts w:ascii="宋体" w:hAnsi="宋体" w:cs="Arial" w:hint="eastAsia"/>
                <w:color w:val="000000"/>
                <w:kern w:val="0"/>
                <w:szCs w:val="21"/>
              </w:rPr>
              <w:t xml:space="preserve">  </w:t>
            </w:r>
            <w:r>
              <w:rPr>
                <w:rFonts w:ascii="宋体" w:hAnsi="宋体" w:cs="Arial" w:hint="eastAsia"/>
                <w:color w:val="000000"/>
                <w:kern w:val="0"/>
                <w:szCs w:val="21"/>
              </w:rPr>
              <w:t>2</w:t>
            </w:r>
            <w:r>
              <w:rPr>
                <w:rFonts w:ascii="宋体" w:hAnsi="宋体" w:cs="Arial" w:hint="eastAsia"/>
                <w:color w:val="000000"/>
                <w:kern w:val="0"/>
                <w:szCs w:val="21"/>
              </w:rPr>
              <w:t xml:space="preserve">  </w:t>
            </w:r>
            <w:r>
              <w:rPr>
                <w:rFonts w:ascii="宋体" w:hAnsi="宋体" w:cs="Arial" w:hint="eastAsia"/>
                <w:color w:val="000000"/>
                <w:kern w:val="0"/>
                <w:szCs w:val="21"/>
              </w:rPr>
              <w:t>次）</w:t>
            </w:r>
          </w:p>
        </w:tc>
      </w:tr>
      <w:tr w:rsidR="005B2631">
        <w:trPr>
          <w:trHeight w:val="442"/>
        </w:trPr>
        <w:tc>
          <w:tcPr>
            <w:tcW w:w="9781" w:type="dxa"/>
            <w:gridSpan w:val="9"/>
            <w:vAlign w:val="center"/>
          </w:tcPr>
          <w:p w:rsidR="005B2631" w:rsidRDefault="00C64CCC">
            <w:pPr>
              <w:jc w:val="center"/>
            </w:pPr>
            <w:r>
              <w:rPr>
                <w:rFonts w:hint="eastAsia"/>
                <w:b/>
                <w:bCs/>
              </w:rPr>
              <w:t>必备条件之</w:t>
            </w:r>
            <w:r w:rsidR="005B2631">
              <w:rPr>
                <w:rFonts w:hint="eastAsia"/>
                <w:b/>
                <w:bCs/>
              </w:rPr>
              <w:fldChar w:fldCharType="begin"/>
            </w:r>
            <w:r>
              <w:rPr>
                <w:rFonts w:hint="eastAsia"/>
                <w:b/>
                <w:bCs/>
              </w:rPr>
              <w:instrText xml:space="preserve"> = 1 \* GB3 </w:instrText>
            </w:r>
            <w:r w:rsidR="005B2631">
              <w:rPr>
                <w:rFonts w:hint="eastAsia"/>
                <w:b/>
                <w:bCs/>
              </w:rPr>
              <w:fldChar w:fldCharType="separate"/>
            </w:r>
            <w:r>
              <w:rPr>
                <w:rFonts w:hint="eastAsia"/>
                <w:b/>
                <w:bCs/>
              </w:rPr>
              <w:t>①</w:t>
            </w:r>
            <w:r w:rsidR="005B2631">
              <w:rPr>
                <w:rFonts w:hint="eastAsia"/>
                <w:b/>
                <w:bCs/>
              </w:rPr>
              <w:fldChar w:fldCharType="end"/>
            </w:r>
            <w:r>
              <w:rPr>
                <w:rFonts w:hint="eastAsia"/>
                <w:b/>
                <w:bCs/>
              </w:rPr>
              <w:t xml:space="preserve"> </w:t>
            </w:r>
            <w:r>
              <w:rPr>
                <w:rFonts w:hint="eastAsia"/>
                <w:b/>
                <w:bCs/>
              </w:rPr>
              <w:t>纵向科研项目</w:t>
            </w:r>
          </w:p>
        </w:tc>
      </w:tr>
      <w:tr w:rsidR="005B2631">
        <w:tc>
          <w:tcPr>
            <w:tcW w:w="576" w:type="dxa"/>
            <w:vAlign w:val="center"/>
          </w:tcPr>
          <w:p w:rsidR="005B2631" w:rsidRDefault="00C64CCC">
            <w:pPr>
              <w:jc w:val="center"/>
              <w:rPr>
                <w:rFonts w:eastAsia="宋体"/>
              </w:rPr>
            </w:pPr>
            <w:r>
              <w:rPr>
                <w:rFonts w:hint="eastAsia"/>
              </w:rPr>
              <w:t>序号</w:t>
            </w:r>
          </w:p>
        </w:tc>
        <w:tc>
          <w:tcPr>
            <w:tcW w:w="3433" w:type="dxa"/>
            <w:gridSpan w:val="3"/>
            <w:vAlign w:val="center"/>
          </w:tcPr>
          <w:p w:rsidR="005B2631" w:rsidRDefault="00C64CCC">
            <w:pPr>
              <w:jc w:val="center"/>
            </w:pPr>
            <w:r>
              <w:rPr>
                <w:rFonts w:hint="eastAsia"/>
              </w:rPr>
              <w:t>项目名称</w:t>
            </w:r>
          </w:p>
        </w:tc>
        <w:tc>
          <w:tcPr>
            <w:tcW w:w="1106" w:type="dxa"/>
            <w:vAlign w:val="center"/>
          </w:tcPr>
          <w:p w:rsidR="005B2631" w:rsidRDefault="00C64CCC">
            <w:r>
              <w:rPr>
                <w:rFonts w:hint="eastAsia"/>
              </w:rPr>
              <w:t>批准号</w:t>
            </w:r>
          </w:p>
        </w:tc>
        <w:tc>
          <w:tcPr>
            <w:tcW w:w="1584" w:type="dxa"/>
            <w:vAlign w:val="center"/>
          </w:tcPr>
          <w:p w:rsidR="005B2631" w:rsidRDefault="00C64CCC">
            <w:pPr>
              <w:jc w:val="center"/>
            </w:pPr>
            <w:r>
              <w:rPr>
                <w:rFonts w:hint="eastAsia"/>
              </w:rPr>
              <w:t>项目来源</w:t>
            </w:r>
          </w:p>
        </w:tc>
        <w:tc>
          <w:tcPr>
            <w:tcW w:w="722" w:type="dxa"/>
            <w:vAlign w:val="center"/>
          </w:tcPr>
          <w:p w:rsidR="005B2631" w:rsidRDefault="00C64CCC">
            <w:pPr>
              <w:rPr>
                <w:rFonts w:eastAsia="宋体"/>
              </w:rPr>
            </w:pPr>
            <w:r>
              <w:rPr>
                <w:rFonts w:hint="eastAsia"/>
              </w:rPr>
              <w:t>立项时间</w:t>
            </w:r>
          </w:p>
        </w:tc>
        <w:tc>
          <w:tcPr>
            <w:tcW w:w="1064" w:type="dxa"/>
            <w:vAlign w:val="center"/>
          </w:tcPr>
          <w:p w:rsidR="005B2631" w:rsidRDefault="00C64CCC">
            <w:pPr>
              <w:jc w:val="center"/>
              <w:rPr>
                <w:rFonts w:eastAsia="宋体"/>
              </w:rPr>
            </w:pPr>
            <w:r>
              <w:rPr>
                <w:rFonts w:hint="eastAsia"/>
              </w:rPr>
              <w:t>立项经费（万元）</w:t>
            </w:r>
          </w:p>
        </w:tc>
        <w:tc>
          <w:tcPr>
            <w:tcW w:w="1296" w:type="dxa"/>
            <w:vAlign w:val="center"/>
          </w:tcPr>
          <w:p w:rsidR="005B2631" w:rsidRDefault="00C64CCC">
            <w:r>
              <w:rPr>
                <w:rFonts w:hint="eastAsia"/>
              </w:rPr>
              <w:t>是否</w:t>
            </w:r>
          </w:p>
          <w:p w:rsidR="005B2631" w:rsidRDefault="00C64CCC">
            <w:pPr>
              <w:rPr>
                <w:rFonts w:eastAsia="宋体"/>
              </w:rPr>
            </w:pPr>
            <w:r>
              <w:rPr>
                <w:rFonts w:hint="eastAsia"/>
              </w:rPr>
              <w:t>主持</w:t>
            </w:r>
          </w:p>
        </w:tc>
      </w:tr>
      <w:tr w:rsidR="005B2631">
        <w:tc>
          <w:tcPr>
            <w:tcW w:w="576" w:type="dxa"/>
            <w:vAlign w:val="center"/>
          </w:tcPr>
          <w:p w:rsidR="005B2631" w:rsidRDefault="00C64CCC">
            <w:r>
              <w:rPr>
                <w:rFonts w:hint="eastAsia"/>
              </w:rPr>
              <w:t>1</w:t>
            </w:r>
          </w:p>
          <w:p w:rsidR="005B2631" w:rsidRDefault="005B2631"/>
        </w:tc>
        <w:tc>
          <w:tcPr>
            <w:tcW w:w="3433" w:type="dxa"/>
            <w:gridSpan w:val="3"/>
            <w:vAlign w:val="center"/>
          </w:tcPr>
          <w:p w:rsidR="005B2631" w:rsidRDefault="00C64CCC">
            <w:r>
              <w:rPr>
                <w:rFonts w:hint="eastAsia"/>
              </w:rPr>
              <w:t>古典货币非中性思想研究</w:t>
            </w:r>
          </w:p>
        </w:tc>
        <w:tc>
          <w:tcPr>
            <w:tcW w:w="1106" w:type="dxa"/>
            <w:vAlign w:val="center"/>
          </w:tcPr>
          <w:p w:rsidR="005B2631" w:rsidRDefault="00C64CCC">
            <w:r>
              <w:rPr>
                <w:rFonts w:hint="eastAsia"/>
              </w:rPr>
              <w:t>15CJL036</w:t>
            </w:r>
          </w:p>
        </w:tc>
        <w:tc>
          <w:tcPr>
            <w:tcW w:w="1584" w:type="dxa"/>
            <w:vAlign w:val="center"/>
          </w:tcPr>
          <w:p w:rsidR="005B2631" w:rsidRDefault="00C64CCC">
            <w:r>
              <w:rPr>
                <w:rFonts w:hint="eastAsia"/>
              </w:rPr>
              <w:t>全国哲学社会科学规划办公室</w:t>
            </w:r>
          </w:p>
        </w:tc>
        <w:tc>
          <w:tcPr>
            <w:tcW w:w="722" w:type="dxa"/>
            <w:vAlign w:val="center"/>
          </w:tcPr>
          <w:p w:rsidR="005B2631" w:rsidRDefault="00C64CCC">
            <w:r>
              <w:rPr>
                <w:rFonts w:hint="eastAsia"/>
              </w:rPr>
              <w:t>2015</w:t>
            </w:r>
            <w:r>
              <w:rPr>
                <w:rFonts w:hint="eastAsia"/>
              </w:rPr>
              <w:t>年</w:t>
            </w:r>
          </w:p>
        </w:tc>
        <w:tc>
          <w:tcPr>
            <w:tcW w:w="1064" w:type="dxa"/>
            <w:vAlign w:val="center"/>
          </w:tcPr>
          <w:p w:rsidR="005B2631" w:rsidRDefault="00C64CCC">
            <w:r>
              <w:rPr>
                <w:rFonts w:hint="eastAsia"/>
              </w:rPr>
              <w:t>20</w:t>
            </w:r>
            <w:r>
              <w:rPr>
                <w:rFonts w:hint="eastAsia"/>
              </w:rPr>
              <w:t>万</w:t>
            </w:r>
          </w:p>
        </w:tc>
        <w:tc>
          <w:tcPr>
            <w:tcW w:w="1296" w:type="dxa"/>
            <w:vAlign w:val="center"/>
          </w:tcPr>
          <w:p w:rsidR="005B2631" w:rsidRDefault="00C64CCC">
            <w:r>
              <w:rPr>
                <w:rFonts w:hint="eastAsia"/>
              </w:rPr>
              <w:t>是</w:t>
            </w:r>
          </w:p>
        </w:tc>
      </w:tr>
      <w:tr w:rsidR="005B2631">
        <w:tc>
          <w:tcPr>
            <w:tcW w:w="576" w:type="dxa"/>
            <w:vAlign w:val="center"/>
          </w:tcPr>
          <w:p w:rsidR="005B2631" w:rsidRDefault="00C64CCC">
            <w:r>
              <w:rPr>
                <w:rFonts w:hint="eastAsia"/>
              </w:rPr>
              <w:t>2</w:t>
            </w:r>
          </w:p>
        </w:tc>
        <w:tc>
          <w:tcPr>
            <w:tcW w:w="3433" w:type="dxa"/>
            <w:gridSpan w:val="3"/>
            <w:vAlign w:val="center"/>
          </w:tcPr>
          <w:p w:rsidR="005B2631" w:rsidRDefault="00C64CCC">
            <w:r>
              <w:rPr>
                <w:rFonts w:hint="eastAsia"/>
              </w:rPr>
              <w:t>海南经济空间分异格局与机制研究</w:t>
            </w:r>
          </w:p>
        </w:tc>
        <w:tc>
          <w:tcPr>
            <w:tcW w:w="1106" w:type="dxa"/>
            <w:vAlign w:val="center"/>
          </w:tcPr>
          <w:p w:rsidR="005B2631" w:rsidRDefault="00C64CCC">
            <w:r>
              <w:rPr>
                <w:rFonts w:hint="eastAsia"/>
              </w:rPr>
              <w:t>D010201</w:t>
            </w:r>
          </w:p>
        </w:tc>
        <w:tc>
          <w:tcPr>
            <w:tcW w:w="1584" w:type="dxa"/>
            <w:vAlign w:val="center"/>
          </w:tcPr>
          <w:p w:rsidR="005B2631" w:rsidRDefault="00C64CCC">
            <w:r>
              <w:rPr>
                <w:rFonts w:hint="eastAsia"/>
              </w:rPr>
              <w:t>国家自然科学基金委员会</w:t>
            </w:r>
          </w:p>
          <w:p w:rsidR="005B2631" w:rsidRDefault="005B2631"/>
        </w:tc>
        <w:tc>
          <w:tcPr>
            <w:tcW w:w="722" w:type="dxa"/>
            <w:vAlign w:val="center"/>
          </w:tcPr>
          <w:p w:rsidR="005B2631" w:rsidRDefault="00C64CCC">
            <w:r>
              <w:rPr>
                <w:rFonts w:hint="eastAsia"/>
              </w:rPr>
              <w:t>2014</w:t>
            </w:r>
            <w:r>
              <w:rPr>
                <w:rFonts w:hint="eastAsia"/>
              </w:rPr>
              <w:t>年</w:t>
            </w:r>
          </w:p>
        </w:tc>
        <w:tc>
          <w:tcPr>
            <w:tcW w:w="1064" w:type="dxa"/>
            <w:vAlign w:val="center"/>
          </w:tcPr>
          <w:p w:rsidR="005B2631" w:rsidRDefault="00C64CCC">
            <w:r>
              <w:rPr>
                <w:rFonts w:hint="eastAsia"/>
              </w:rPr>
              <w:t>45</w:t>
            </w:r>
            <w:r>
              <w:rPr>
                <w:rFonts w:hint="eastAsia"/>
              </w:rPr>
              <w:t>万</w:t>
            </w:r>
          </w:p>
        </w:tc>
        <w:tc>
          <w:tcPr>
            <w:tcW w:w="1296" w:type="dxa"/>
            <w:vAlign w:val="center"/>
          </w:tcPr>
          <w:p w:rsidR="005B2631" w:rsidRDefault="005B2631"/>
          <w:p w:rsidR="005B2631" w:rsidRDefault="00C64CCC">
            <w:r>
              <w:rPr>
                <w:rFonts w:hint="eastAsia"/>
              </w:rPr>
              <w:t>否</w:t>
            </w:r>
          </w:p>
        </w:tc>
      </w:tr>
      <w:tr w:rsidR="005B2631">
        <w:tc>
          <w:tcPr>
            <w:tcW w:w="576" w:type="dxa"/>
            <w:vAlign w:val="center"/>
          </w:tcPr>
          <w:p w:rsidR="005B2631" w:rsidRDefault="00C64CCC">
            <w:r>
              <w:rPr>
                <w:rFonts w:hint="eastAsia"/>
              </w:rPr>
              <w:t>3</w:t>
            </w:r>
          </w:p>
        </w:tc>
        <w:tc>
          <w:tcPr>
            <w:tcW w:w="3433" w:type="dxa"/>
            <w:gridSpan w:val="3"/>
            <w:vAlign w:val="center"/>
          </w:tcPr>
          <w:p w:rsidR="005B2631" w:rsidRDefault="00C64CCC">
            <w:r>
              <w:rPr>
                <w:rFonts w:hint="eastAsia"/>
              </w:rPr>
              <w:t>人口流动下的财政体制优化研究</w:t>
            </w:r>
          </w:p>
        </w:tc>
        <w:tc>
          <w:tcPr>
            <w:tcW w:w="1106" w:type="dxa"/>
            <w:vAlign w:val="center"/>
          </w:tcPr>
          <w:p w:rsidR="005B2631" w:rsidRDefault="00C64CCC">
            <w:r>
              <w:rPr>
                <w:rFonts w:hint="eastAsia"/>
              </w:rPr>
              <w:t>14BJY156</w:t>
            </w:r>
          </w:p>
        </w:tc>
        <w:tc>
          <w:tcPr>
            <w:tcW w:w="1584" w:type="dxa"/>
            <w:vAlign w:val="center"/>
          </w:tcPr>
          <w:p w:rsidR="005B2631" w:rsidRDefault="00C64CCC">
            <w:r>
              <w:rPr>
                <w:rFonts w:hint="eastAsia"/>
              </w:rPr>
              <w:t>全国哲学社会科学规划办公室</w:t>
            </w:r>
          </w:p>
        </w:tc>
        <w:tc>
          <w:tcPr>
            <w:tcW w:w="722" w:type="dxa"/>
            <w:vAlign w:val="center"/>
          </w:tcPr>
          <w:p w:rsidR="005B2631" w:rsidRDefault="00C64CCC">
            <w:r>
              <w:rPr>
                <w:rFonts w:hint="eastAsia"/>
              </w:rPr>
              <w:t>2014</w:t>
            </w:r>
            <w:r>
              <w:rPr>
                <w:rFonts w:hint="eastAsia"/>
              </w:rPr>
              <w:t>年</w:t>
            </w:r>
          </w:p>
        </w:tc>
        <w:tc>
          <w:tcPr>
            <w:tcW w:w="1064" w:type="dxa"/>
            <w:vAlign w:val="center"/>
          </w:tcPr>
          <w:p w:rsidR="005B2631" w:rsidRDefault="00C64CCC">
            <w:r>
              <w:rPr>
                <w:rFonts w:hint="eastAsia"/>
              </w:rPr>
              <w:t>15</w:t>
            </w:r>
            <w:r>
              <w:rPr>
                <w:rFonts w:hint="eastAsia"/>
              </w:rPr>
              <w:t>万</w:t>
            </w:r>
          </w:p>
        </w:tc>
        <w:tc>
          <w:tcPr>
            <w:tcW w:w="1296" w:type="dxa"/>
            <w:vAlign w:val="center"/>
          </w:tcPr>
          <w:p w:rsidR="005B2631" w:rsidRDefault="005B2631"/>
          <w:p w:rsidR="005B2631" w:rsidRDefault="00C64CCC">
            <w:r>
              <w:rPr>
                <w:rFonts w:hint="eastAsia"/>
              </w:rPr>
              <w:t>否</w:t>
            </w:r>
          </w:p>
        </w:tc>
      </w:tr>
    </w:tbl>
    <w:p w:rsidR="005B2631" w:rsidRDefault="005B2631"/>
    <w:tbl>
      <w:tblPr>
        <w:tblStyle w:val="a7"/>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15"/>
        <w:gridCol w:w="3171"/>
        <w:gridCol w:w="3068"/>
        <w:gridCol w:w="901"/>
        <w:gridCol w:w="850"/>
        <w:gridCol w:w="1276"/>
      </w:tblGrid>
      <w:tr w:rsidR="005B2631">
        <w:trPr>
          <w:trHeight w:val="413"/>
        </w:trPr>
        <w:tc>
          <w:tcPr>
            <w:tcW w:w="9781" w:type="dxa"/>
            <w:gridSpan w:val="6"/>
            <w:vAlign w:val="center"/>
          </w:tcPr>
          <w:p w:rsidR="005B2631" w:rsidRDefault="00C64CCC">
            <w:pPr>
              <w:spacing w:line="240" w:lineRule="exact"/>
              <w:jc w:val="center"/>
            </w:pPr>
            <w:r>
              <w:rPr>
                <w:rFonts w:hint="eastAsia"/>
                <w:b/>
                <w:bCs/>
              </w:rPr>
              <w:t>必备条件之</w:t>
            </w:r>
            <w:r w:rsidR="005B2631">
              <w:rPr>
                <w:rFonts w:hint="eastAsia"/>
                <w:b/>
                <w:bCs/>
              </w:rPr>
              <w:fldChar w:fldCharType="begin"/>
            </w:r>
            <w:r>
              <w:rPr>
                <w:rFonts w:hint="eastAsia"/>
                <w:b/>
                <w:bCs/>
              </w:rPr>
              <w:instrText xml:space="preserve"> = 2 \* GB3 </w:instrText>
            </w:r>
            <w:r w:rsidR="005B2631">
              <w:rPr>
                <w:rFonts w:hint="eastAsia"/>
                <w:b/>
                <w:bCs/>
              </w:rPr>
              <w:fldChar w:fldCharType="separate"/>
            </w:r>
            <w:r>
              <w:rPr>
                <w:rFonts w:hint="eastAsia"/>
                <w:b/>
                <w:bCs/>
              </w:rPr>
              <w:t>②</w:t>
            </w:r>
            <w:r w:rsidR="005B2631">
              <w:rPr>
                <w:rFonts w:hint="eastAsia"/>
                <w:b/>
                <w:bCs/>
              </w:rPr>
              <w:fldChar w:fldCharType="end"/>
            </w:r>
            <w:r>
              <w:rPr>
                <w:rFonts w:hint="eastAsia"/>
                <w:b/>
                <w:bCs/>
              </w:rPr>
              <w:t xml:space="preserve"> </w:t>
            </w:r>
            <w:r>
              <w:rPr>
                <w:rFonts w:hint="eastAsia"/>
                <w:b/>
                <w:bCs/>
              </w:rPr>
              <w:t>发表学术论文</w:t>
            </w:r>
          </w:p>
        </w:tc>
      </w:tr>
      <w:tr w:rsidR="005B2631">
        <w:trPr>
          <w:trHeight w:val="448"/>
        </w:trPr>
        <w:tc>
          <w:tcPr>
            <w:tcW w:w="9781" w:type="dxa"/>
            <w:gridSpan w:val="6"/>
            <w:vAlign w:val="center"/>
          </w:tcPr>
          <w:p w:rsidR="005B2631" w:rsidRDefault="00C64CCC">
            <w:pPr>
              <w:spacing w:line="240" w:lineRule="exact"/>
              <w:rPr>
                <w:rFonts w:ascii="仿宋_GB2312" w:eastAsia="仿宋_GB2312"/>
                <w:szCs w:val="21"/>
              </w:rPr>
            </w:pPr>
            <w:r>
              <w:rPr>
                <w:rFonts w:ascii="仿宋_GB2312" w:eastAsia="仿宋_GB2312" w:hint="eastAsia"/>
                <w:szCs w:val="21"/>
              </w:rPr>
              <w:t>以第一作者（或通信作者）发表论文总数：</w:t>
            </w:r>
            <w:r>
              <w:rPr>
                <w:rFonts w:ascii="仿宋_GB2312" w:eastAsia="仿宋_GB2312" w:hint="eastAsia"/>
                <w:szCs w:val="21"/>
              </w:rPr>
              <w:t xml:space="preserve">   </w:t>
            </w:r>
            <w:r>
              <w:rPr>
                <w:rFonts w:ascii="仿宋_GB2312" w:eastAsia="仿宋_GB2312" w:hint="eastAsia"/>
                <w:szCs w:val="21"/>
              </w:rPr>
              <w:t>篇，其中：</w:t>
            </w:r>
            <w:r>
              <w:rPr>
                <w:rFonts w:ascii="仿宋_GB2312" w:eastAsia="仿宋_GB2312" w:hint="eastAsia"/>
                <w:szCs w:val="21"/>
              </w:rPr>
              <w:t>A</w:t>
            </w:r>
            <w:r>
              <w:rPr>
                <w:rFonts w:ascii="仿宋_GB2312" w:eastAsia="仿宋_GB2312" w:hint="eastAsia"/>
                <w:szCs w:val="21"/>
              </w:rPr>
              <w:t>类</w:t>
            </w:r>
            <w:r>
              <w:rPr>
                <w:rFonts w:ascii="仿宋_GB2312" w:eastAsia="仿宋_GB2312" w:hint="eastAsia"/>
                <w:szCs w:val="21"/>
              </w:rPr>
              <w:t xml:space="preserve">   </w:t>
            </w:r>
            <w:r>
              <w:rPr>
                <w:rFonts w:ascii="仿宋_GB2312" w:eastAsia="仿宋_GB2312" w:hint="eastAsia"/>
                <w:szCs w:val="21"/>
              </w:rPr>
              <w:t>篇，</w:t>
            </w:r>
            <w:r>
              <w:rPr>
                <w:rFonts w:ascii="仿宋_GB2312" w:eastAsia="仿宋_GB2312" w:hint="eastAsia"/>
                <w:szCs w:val="21"/>
              </w:rPr>
              <w:t>B</w:t>
            </w:r>
            <w:r>
              <w:rPr>
                <w:rFonts w:ascii="仿宋_GB2312" w:eastAsia="仿宋_GB2312" w:hint="eastAsia"/>
                <w:szCs w:val="21"/>
              </w:rPr>
              <w:t>类</w:t>
            </w:r>
            <w:r>
              <w:rPr>
                <w:rFonts w:ascii="仿宋_GB2312" w:eastAsia="仿宋_GB2312" w:hint="eastAsia"/>
                <w:szCs w:val="21"/>
              </w:rPr>
              <w:t xml:space="preserve"> </w:t>
            </w:r>
            <w:r>
              <w:rPr>
                <w:rFonts w:ascii="仿宋_GB2312" w:eastAsia="仿宋_GB2312" w:hint="eastAsia"/>
                <w:szCs w:val="21"/>
              </w:rPr>
              <w:t>1</w:t>
            </w:r>
            <w:r>
              <w:rPr>
                <w:rFonts w:ascii="仿宋_GB2312" w:eastAsia="仿宋_GB2312" w:hint="eastAsia"/>
                <w:szCs w:val="21"/>
              </w:rPr>
              <w:t xml:space="preserve">  </w:t>
            </w:r>
            <w:r>
              <w:rPr>
                <w:rFonts w:ascii="仿宋_GB2312" w:eastAsia="仿宋_GB2312" w:hint="eastAsia"/>
                <w:szCs w:val="21"/>
              </w:rPr>
              <w:t>篇，</w:t>
            </w:r>
            <w:r>
              <w:rPr>
                <w:rFonts w:ascii="仿宋_GB2312" w:eastAsia="仿宋_GB2312" w:hint="eastAsia"/>
                <w:szCs w:val="21"/>
              </w:rPr>
              <w:t>C</w:t>
            </w:r>
            <w:r>
              <w:rPr>
                <w:rFonts w:ascii="仿宋_GB2312" w:eastAsia="仿宋_GB2312" w:hint="eastAsia"/>
                <w:szCs w:val="21"/>
              </w:rPr>
              <w:t>类</w:t>
            </w:r>
            <w:r>
              <w:rPr>
                <w:rFonts w:ascii="仿宋_GB2312" w:eastAsia="仿宋_GB2312" w:hint="eastAsia"/>
                <w:szCs w:val="21"/>
              </w:rPr>
              <w:t xml:space="preserve"> </w:t>
            </w:r>
            <w:r>
              <w:rPr>
                <w:rFonts w:ascii="仿宋_GB2312" w:eastAsia="仿宋_GB2312" w:hint="eastAsia"/>
                <w:szCs w:val="21"/>
              </w:rPr>
              <w:t>2</w:t>
            </w:r>
            <w:r>
              <w:rPr>
                <w:rFonts w:ascii="仿宋_GB2312" w:eastAsia="仿宋_GB2312" w:hint="eastAsia"/>
                <w:szCs w:val="21"/>
              </w:rPr>
              <w:t xml:space="preserve"> </w:t>
            </w:r>
            <w:r>
              <w:rPr>
                <w:rFonts w:ascii="仿宋_GB2312" w:eastAsia="仿宋_GB2312" w:hint="eastAsia"/>
                <w:szCs w:val="21"/>
              </w:rPr>
              <w:t>篇，</w:t>
            </w:r>
            <w:r>
              <w:rPr>
                <w:rFonts w:ascii="仿宋_GB2312" w:eastAsia="仿宋_GB2312" w:hint="eastAsia"/>
                <w:szCs w:val="21"/>
              </w:rPr>
              <w:t>D</w:t>
            </w:r>
            <w:r>
              <w:rPr>
                <w:rFonts w:ascii="仿宋_GB2312" w:eastAsia="仿宋_GB2312" w:hint="eastAsia"/>
                <w:szCs w:val="21"/>
              </w:rPr>
              <w:t>类</w:t>
            </w:r>
            <w:r>
              <w:rPr>
                <w:rFonts w:ascii="仿宋_GB2312" w:eastAsia="仿宋_GB2312" w:hint="eastAsia"/>
                <w:szCs w:val="21"/>
              </w:rPr>
              <w:t xml:space="preserve"> </w:t>
            </w:r>
            <w:r>
              <w:rPr>
                <w:rFonts w:ascii="仿宋_GB2312" w:eastAsia="仿宋_GB2312" w:hint="eastAsia"/>
                <w:szCs w:val="21"/>
              </w:rPr>
              <w:t>1</w:t>
            </w:r>
            <w:r>
              <w:rPr>
                <w:rFonts w:ascii="仿宋_GB2312" w:eastAsia="仿宋_GB2312" w:hint="eastAsia"/>
                <w:szCs w:val="21"/>
              </w:rPr>
              <w:t xml:space="preserve"> </w:t>
            </w:r>
            <w:r>
              <w:rPr>
                <w:rFonts w:ascii="仿宋_GB2312" w:eastAsia="仿宋_GB2312" w:hint="eastAsia"/>
                <w:szCs w:val="21"/>
              </w:rPr>
              <w:t>篇</w:t>
            </w:r>
          </w:p>
        </w:tc>
      </w:tr>
      <w:tr w:rsidR="005B2631">
        <w:tc>
          <w:tcPr>
            <w:tcW w:w="515" w:type="dxa"/>
            <w:tcBorders>
              <w:right w:val="single" w:sz="4" w:space="0" w:color="auto"/>
            </w:tcBorders>
            <w:vAlign w:val="center"/>
          </w:tcPr>
          <w:p w:rsidR="005B2631" w:rsidRDefault="00C64CCC">
            <w:pPr>
              <w:jc w:val="center"/>
              <w:rPr>
                <w:rFonts w:eastAsia="宋体"/>
              </w:rPr>
            </w:pPr>
            <w:r>
              <w:rPr>
                <w:rFonts w:hint="eastAsia"/>
              </w:rPr>
              <w:t>序号</w:t>
            </w:r>
          </w:p>
        </w:tc>
        <w:tc>
          <w:tcPr>
            <w:tcW w:w="3171" w:type="dxa"/>
            <w:tcBorders>
              <w:left w:val="single" w:sz="4" w:space="0" w:color="auto"/>
            </w:tcBorders>
            <w:vAlign w:val="center"/>
          </w:tcPr>
          <w:p w:rsidR="005B2631" w:rsidRDefault="00C64CCC">
            <w:pPr>
              <w:jc w:val="center"/>
              <w:rPr>
                <w:rFonts w:ascii="宋体" w:hAnsi="宋体" w:cs="Arial"/>
                <w:color w:val="000000"/>
                <w:kern w:val="0"/>
                <w:szCs w:val="21"/>
              </w:rPr>
            </w:pPr>
            <w:r>
              <w:rPr>
                <w:rFonts w:ascii="宋体" w:hAnsi="宋体" w:cs="Arial" w:hint="eastAsia"/>
                <w:color w:val="000000"/>
                <w:kern w:val="0"/>
                <w:szCs w:val="21"/>
              </w:rPr>
              <w:t>成果名称</w:t>
            </w:r>
          </w:p>
        </w:tc>
        <w:tc>
          <w:tcPr>
            <w:tcW w:w="3068" w:type="dxa"/>
            <w:vAlign w:val="center"/>
          </w:tcPr>
          <w:p w:rsidR="005B2631" w:rsidRDefault="00C64CCC">
            <w:pPr>
              <w:widowControl/>
              <w:jc w:val="center"/>
              <w:rPr>
                <w:rFonts w:eastAsia="宋体"/>
              </w:rPr>
            </w:pPr>
            <w:r>
              <w:rPr>
                <w:rFonts w:ascii="宋体" w:hAnsi="宋体" w:cs="Arial" w:hint="eastAsia"/>
                <w:color w:val="000000"/>
                <w:kern w:val="0"/>
                <w:szCs w:val="21"/>
              </w:rPr>
              <w:t>刊物名称，发表时间和刊期</w:t>
            </w:r>
          </w:p>
        </w:tc>
        <w:tc>
          <w:tcPr>
            <w:tcW w:w="901" w:type="dxa"/>
            <w:vAlign w:val="center"/>
          </w:tcPr>
          <w:p w:rsidR="005B2631" w:rsidRDefault="00C64CCC">
            <w:pPr>
              <w:widowControl/>
              <w:jc w:val="center"/>
            </w:pPr>
            <w:r>
              <w:rPr>
                <w:rFonts w:ascii="宋体" w:hAnsi="宋体" w:cs="Arial" w:hint="eastAsia"/>
                <w:color w:val="000000"/>
                <w:kern w:val="0"/>
                <w:szCs w:val="21"/>
              </w:rPr>
              <w:t>刊物级别</w:t>
            </w:r>
          </w:p>
        </w:tc>
        <w:tc>
          <w:tcPr>
            <w:tcW w:w="850" w:type="dxa"/>
            <w:vAlign w:val="center"/>
          </w:tcPr>
          <w:p w:rsidR="005B2631" w:rsidRDefault="00C64CCC">
            <w:pPr>
              <w:widowControl/>
              <w:jc w:val="center"/>
            </w:pPr>
            <w:r>
              <w:rPr>
                <w:rFonts w:hint="eastAsia"/>
              </w:rPr>
              <w:t>转载</w:t>
            </w:r>
          </w:p>
          <w:p w:rsidR="005B2631" w:rsidRDefault="00C64CCC">
            <w:pPr>
              <w:widowControl/>
              <w:jc w:val="center"/>
              <w:rPr>
                <w:rFonts w:eastAsia="宋体"/>
              </w:rPr>
            </w:pPr>
            <w:r>
              <w:rPr>
                <w:rFonts w:hint="eastAsia"/>
              </w:rPr>
              <w:t>情况</w:t>
            </w:r>
          </w:p>
        </w:tc>
        <w:tc>
          <w:tcPr>
            <w:tcW w:w="1276" w:type="dxa"/>
            <w:tcBorders>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检索证明</w:t>
            </w:r>
          </w:p>
          <w:p w:rsidR="005B2631" w:rsidRDefault="00C64CCC">
            <w:pPr>
              <w:widowControl/>
              <w:jc w:val="center"/>
              <w:rPr>
                <w:rFonts w:eastAsia="宋体"/>
              </w:rPr>
            </w:pPr>
            <w:r>
              <w:rPr>
                <w:rFonts w:ascii="宋体" w:hAnsi="宋体" w:cs="Arial" w:hint="eastAsia"/>
                <w:color w:val="000000"/>
                <w:kern w:val="0"/>
                <w:szCs w:val="21"/>
              </w:rPr>
              <w:t>（有或无）</w:t>
            </w:r>
          </w:p>
        </w:tc>
      </w:tr>
      <w:tr w:rsidR="005B2631">
        <w:trPr>
          <w:trHeight w:val="596"/>
        </w:trPr>
        <w:tc>
          <w:tcPr>
            <w:tcW w:w="515" w:type="dxa"/>
            <w:tcBorders>
              <w:right w:val="single" w:sz="4" w:space="0" w:color="auto"/>
            </w:tcBorders>
          </w:tcPr>
          <w:p w:rsidR="005B2631" w:rsidRDefault="00C64CCC">
            <w:pPr>
              <w:jc w:val="center"/>
            </w:pPr>
            <w:r>
              <w:rPr>
                <w:rFonts w:hint="eastAsia"/>
              </w:rPr>
              <w:t>1</w:t>
            </w:r>
          </w:p>
        </w:tc>
        <w:tc>
          <w:tcPr>
            <w:tcW w:w="3171" w:type="dxa"/>
            <w:tcBorders>
              <w:left w:val="single" w:sz="4" w:space="0" w:color="auto"/>
            </w:tcBorders>
          </w:tcPr>
          <w:p w:rsidR="005B2631" w:rsidRDefault="00C64CCC">
            <w:pPr>
              <w:jc w:val="center"/>
            </w:pPr>
            <w:r>
              <w:rPr>
                <w:rFonts w:hint="eastAsia"/>
              </w:rPr>
              <w:t>论国有企业对非国有经济及整体经济的拖累</w:t>
            </w:r>
            <w:r>
              <w:rPr>
                <w:rFonts w:hint="eastAsia"/>
              </w:rPr>
              <w:t xml:space="preserve"> </w:t>
            </w:r>
          </w:p>
        </w:tc>
        <w:tc>
          <w:tcPr>
            <w:tcW w:w="3068" w:type="dxa"/>
          </w:tcPr>
          <w:p w:rsidR="005B2631" w:rsidRDefault="005B2631">
            <w:pPr>
              <w:jc w:val="center"/>
            </w:pPr>
            <w:hyperlink r:id="rId10" w:tgtFrame="http://kns.cnki.net/kns/brief/_blank" w:history="1">
              <w:r w:rsidR="00C64CCC">
                <w:rPr>
                  <w:rFonts w:hint="eastAsia"/>
                </w:rPr>
                <w:t>江西社会科学</w:t>
              </w:r>
            </w:hyperlink>
            <w:r w:rsidR="00C64CCC">
              <w:rPr>
                <w:rFonts w:hint="eastAsia"/>
              </w:rPr>
              <w:t>，</w:t>
            </w:r>
            <w:r w:rsidR="00C64CCC">
              <w:rPr>
                <w:rFonts w:hint="eastAsia"/>
              </w:rPr>
              <w:t>2016</w:t>
            </w:r>
            <w:r w:rsidR="00C64CCC">
              <w:rPr>
                <w:rFonts w:hint="eastAsia"/>
              </w:rPr>
              <w:t>年</w:t>
            </w:r>
            <w:r w:rsidR="00C64CCC">
              <w:rPr>
                <w:rFonts w:hint="eastAsia"/>
              </w:rPr>
              <w:t>7</w:t>
            </w:r>
            <w:r w:rsidR="00C64CCC">
              <w:rPr>
                <w:rFonts w:hint="eastAsia"/>
              </w:rPr>
              <w:t>月，</w:t>
            </w:r>
            <w:r w:rsidR="00C64CCC">
              <w:rPr>
                <w:rFonts w:hint="eastAsia"/>
              </w:rPr>
              <w:t>2016</w:t>
            </w:r>
            <w:r w:rsidR="00C64CCC">
              <w:rPr>
                <w:rFonts w:hint="eastAsia"/>
              </w:rPr>
              <w:t>第</w:t>
            </w:r>
            <w:r w:rsidR="00C64CCC">
              <w:rPr>
                <w:rFonts w:hint="eastAsia"/>
              </w:rPr>
              <w:t>07</w:t>
            </w:r>
            <w:r w:rsidR="00C64CCC">
              <w:rPr>
                <w:rFonts w:hint="eastAsia"/>
              </w:rPr>
              <w:t>期</w:t>
            </w:r>
          </w:p>
        </w:tc>
        <w:tc>
          <w:tcPr>
            <w:tcW w:w="901" w:type="dxa"/>
          </w:tcPr>
          <w:p w:rsidR="005B2631" w:rsidRDefault="00C64CCC">
            <w:pPr>
              <w:jc w:val="center"/>
            </w:pPr>
            <w:r>
              <w:rPr>
                <w:rFonts w:hint="eastAsia"/>
              </w:rPr>
              <w:t>CSSCI</w:t>
            </w:r>
          </w:p>
        </w:tc>
        <w:tc>
          <w:tcPr>
            <w:tcW w:w="850" w:type="dxa"/>
          </w:tcPr>
          <w:p w:rsidR="005B2631" w:rsidRDefault="005B2631">
            <w:pPr>
              <w:jc w:val="center"/>
            </w:pPr>
          </w:p>
        </w:tc>
        <w:tc>
          <w:tcPr>
            <w:tcW w:w="1276" w:type="dxa"/>
            <w:tcBorders>
              <w:right w:val="single" w:sz="4" w:space="0" w:color="auto"/>
            </w:tcBorders>
          </w:tcPr>
          <w:p w:rsidR="005B2631" w:rsidRDefault="00C64CCC">
            <w:pPr>
              <w:widowControl/>
              <w:jc w:val="center"/>
            </w:pPr>
            <w:r>
              <w:rPr>
                <w:rFonts w:hint="eastAsia"/>
              </w:rPr>
              <w:t>有</w:t>
            </w:r>
          </w:p>
        </w:tc>
      </w:tr>
      <w:tr w:rsidR="005B2631">
        <w:trPr>
          <w:trHeight w:val="596"/>
        </w:trPr>
        <w:tc>
          <w:tcPr>
            <w:tcW w:w="515" w:type="dxa"/>
            <w:tcBorders>
              <w:right w:val="single" w:sz="4" w:space="0" w:color="auto"/>
            </w:tcBorders>
          </w:tcPr>
          <w:p w:rsidR="005B2631" w:rsidRDefault="00C64CCC">
            <w:pPr>
              <w:jc w:val="center"/>
            </w:pPr>
            <w:r>
              <w:rPr>
                <w:rFonts w:hint="eastAsia"/>
              </w:rPr>
              <w:t>2</w:t>
            </w:r>
          </w:p>
        </w:tc>
        <w:tc>
          <w:tcPr>
            <w:tcW w:w="3171" w:type="dxa"/>
            <w:tcBorders>
              <w:left w:val="single" w:sz="4" w:space="0" w:color="auto"/>
            </w:tcBorders>
          </w:tcPr>
          <w:p w:rsidR="005B2631" w:rsidRDefault="00C64CCC">
            <w:pPr>
              <w:jc w:val="center"/>
            </w:pPr>
            <w:r>
              <w:rPr>
                <w:rFonts w:hint="eastAsia"/>
              </w:rPr>
              <w:t>国有企业混合所有制改革研究</w:t>
            </w:r>
            <w:r>
              <w:rPr>
                <w:rFonts w:hint="eastAsia"/>
              </w:rPr>
              <w:t xml:space="preserve"> </w:t>
            </w:r>
          </w:p>
        </w:tc>
        <w:tc>
          <w:tcPr>
            <w:tcW w:w="3068" w:type="dxa"/>
          </w:tcPr>
          <w:p w:rsidR="005B2631" w:rsidRDefault="00C64CCC">
            <w:pPr>
              <w:jc w:val="center"/>
            </w:pPr>
            <w:r>
              <w:rPr>
                <w:rFonts w:hint="eastAsia"/>
              </w:rPr>
              <w:t>湖北社会科学</w:t>
            </w:r>
            <w:r>
              <w:rPr>
                <w:rFonts w:hint="eastAsia"/>
              </w:rPr>
              <w:t>，</w:t>
            </w:r>
            <w:r>
              <w:rPr>
                <w:rFonts w:hint="eastAsia"/>
              </w:rPr>
              <w:t>2018</w:t>
            </w:r>
            <w:r>
              <w:rPr>
                <w:rFonts w:hint="eastAsia"/>
              </w:rPr>
              <w:t>年</w:t>
            </w:r>
            <w:r>
              <w:rPr>
                <w:rFonts w:hint="eastAsia"/>
              </w:rPr>
              <w:t>8</w:t>
            </w:r>
            <w:r>
              <w:rPr>
                <w:rFonts w:hint="eastAsia"/>
              </w:rPr>
              <w:t>月，</w:t>
            </w:r>
            <w:r>
              <w:rPr>
                <w:rFonts w:hint="eastAsia"/>
              </w:rPr>
              <w:t>2018</w:t>
            </w:r>
            <w:r>
              <w:rPr>
                <w:rFonts w:hint="eastAsia"/>
              </w:rPr>
              <w:t>第</w:t>
            </w:r>
            <w:r>
              <w:rPr>
                <w:rFonts w:hint="eastAsia"/>
              </w:rPr>
              <w:t>08</w:t>
            </w:r>
            <w:r>
              <w:rPr>
                <w:rFonts w:hint="eastAsia"/>
              </w:rPr>
              <w:t>期</w:t>
            </w:r>
          </w:p>
          <w:p w:rsidR="005B2631" w:rsidRDefault="005B2631">
            <w:pPr>
              <w:jc w:val="center"/>
            </w:pPr>
          </w:p>
        </w:tc>
        <w:tc>
          <w:tcPr>
            <w:tcW w:w="901" w:type="dxa"/>
          </w:tcPr>
          <w:p w:rsidR="005B2631" w:rsidRDefault="00C64CCC">
            <w:pPr>
              <w:jc w:val="center"/>
            </w:pPr>
            <w:r>
              <w:rPr>
                <w:rFonts w:hint="eastAsia"/>
              </w:rPr>
              <w:t>中文核心，</w:t>
            </w:r>
            <w:r>
              <w:rPr>
                <w:rFonts w:hint="eastAsia"/>
              </w:rPr>
              <w:t>CSSCI</w:t>
            </w:r>
            <w:r>
              <w:rPr>
                <w:rFonts w:hint="eastAsia"/>
              </w:rPr>
              <w:t>扩展版</w:t>
            </w:r>
          </w:p>
        </w:tc>
        <w:tc>
          <w:tcPr>
            <w:tcW w:w="850" w:type="dxa"/>
          </w:tcPr>
          <w:p w:rsidR="005B2631" w:rsidRDefault="005B2631">
            <w:pPr>
              <w:jc w:val="center"/>
            </w:pPr>
          </w:p>
        </w:tc>
        <w:tc>
          <w:tcPr>
            <w:tcW w:w="1276" w:type="dxa"/>
            <w:tcBorders>
              <w:right w:val="single" w:sz="4" w:space="0" w:color="auto"/>
            </w:tcBorders>
          </w:tcPr>
          <w:p w:rsidR="005B2631" w:rsidRDefault="00C64CCC">
            <w:pPr>
              <w:widowControl/>
              <w:jc w:val="center"/>
            </w:pPr>
            <w:r>
              <w:rPr>
                <w:rFonts w:hint="eastAsia"/>
              </w:rPr>
              <w:t>有</w:t>
            </w:r>
          </w:p>
        </w:tc>
      </w:tr>
      <w:tr w:rsidR="005B2631">
        <w:trPr>
          <w:trHeight w:val="529"/>
        </w:trPr>
        <w:tc>
          <w:tcPr>
            <w:tcW w:w="515" w:type="dxa"/>
            <w:tcBorders>
              <w:right w:val="single" w:sz="4" w:space="0" w:color="auto"/>
            </w:tcBorders>
          </w:tcPr>
          <w:p w:rsidR="005B2631" w:rsidRDefault="00C64CCC">
            <w:pPr>
              <w:jc w:val="center"/>
            </w:pPr>
            <w:r>
              <w:rPr>
                <w:rFonts w:hint="eastAsia"/>
              </w:rPr>
              <w:t>3</w:t>
            </w:r>
          </w:p>
        </w:tc>
        <w:tc>
          <w:tcPr>
            <w:tcW w:w="3171" w:type="dxa"/>
            <w:tcBorders>
              <w:left w:val="single" w:sz="4" w:space="0" w:color="auto"/>
            </w:tcBorders>
          </w:tcPr>
          <w:p w:rsidR="005B2631" w:rsidRDefault="005B2631">
            <w:pPr>
              <w:jc w:val="center"/>
            </w:pPr>
            <w:hyperlink r:id="rId11" w:tgtFrame="http://kns.cnki.net/kns/brief/_blank" w:history="1">
              <w:r w:rsidR="00C64CCC">
                <w:rPr>
                  <w:rFonts w:hint="eastAsia"/>
                </w:rPr>
                <w:t>国有企业产权改革的理论问题研究</w:t>
              </w:r>
            </w:hyperlink>
          </w:p>
        </w:tc>
        <w:tc>
          <w:tcPr>
            <w:tcW w:w="3068" w:type="dxa"/>
          </w:tcPr>
          <w:p w:rsidR="005B2631" w:rsidRDefault="005B2631">
            <w:pPr>
              <w:jc w:val="center"/>
            </w:pPr>
            <w:hyperlink r:id="rId12" w:tgtFrame="http://kns.cnki.net/kns/brief/_blank" w:history="1">
              <w:r w:rsidR="00C64CCC">
                <w:rPr>
                  <w:rFonts w:hint="eastAsia"/>
                </w:rPr>
                <w:t>财会月刊</w:t>
              </w:r>
            </w:hyperlink>
            <w:r w:rsidR="00C64CCC">
              <w:rPr>
                <w:rFonts w:hint="eastAsia"/>
              </w:rPr>
              <w:t>，</w:t>
            </w:r>
            <w:r w:rsidR="00C64CCC">
              <w:rPr>
                <w:rFonts w:hint="eastAsia"/>
              </w:rPr>
              <w:t>2018</w:t>
            </w:r>
            <w:r w:rsidR="00C64CCC">
              <w:rPr>
                <w:rFonts w:hint="eastAsia"/>
              </w:rPr>
              <w:t>年</w:t>
            </w:r>
            <w:r w:rsidR="00C64CCC">
              <w:rPr>
                <w:rFonts w:hint="eastAsia"/>
              </w:rPr>
              <w:t>7</w:t>
            </w:r>
            <w:r w:rsidR="00C64CCC">
              <w:rPr>
                <w:rFonts w:hint="eastAsia"/>
              </w:rPr>
              <w:t>月，</w:t>
            </w:r>
            <w:r w:rsidR="00C64CCC">
              <w:rPr>
                <w:rFonts w:hint="eastAsia"/>
              </w:rPr>
              <w:t>201</w:t>
            </w:r>
            <w:r w:rsidR="00C64CCC">
              <w:rPr>
                <w:rFonts w:hint="eastAsia"/>
              </w:rPr>
              <w:t>8</w:t>
            </w:r>
            <w:r w:rsidR="00C64CCC">
              <w:rPr>
                <w:rFonts w:hint="eastAsia"/>
              </w:rPr>
              <w:t>年第</w:t>
            </w:r>
            <w:r w:rsidR="00C64CCC">
              <w:rPr>
                <w:rFonts w:hint="eastAsia"/>
              </w:rPr>
              <w:t>13</w:t>
            </w:r>
            <w:r w:rsidR="00C64CCC">
              <w:rPr>
                <w:rFonts w:hint="eastAsia"/>
              </w:rPr>
              <w:t>期</w:t>
            </w:r>
          </w:p>
        </w:tc>
        <w:tc>
          <w:tcPr>
            <w:tcW w:w="901" w:type="dxa"/>
          </w:tcPr>
          <w:p w:rsidR="005B2631" w:rsidRDefault="00C64CCC">
            <w:pPr>
              <w:jc w:val="center"/>
            </w:pPr>
            <w:r>
              <w:rPr>
                <w:rFonts w:hint="eastAsia"/>
              </w:rPr>
              <w:t>中文核心</w:t>
            </w:r>
          </w:p>
        </w:tc>
        <w:tc>
          <w:tcPr>
            <w:tcW w:w="850" w:type="dxa"/>
          </w:tcPr>
          <w:p w:rsidR="005B2631" w:rsidRDefault="005B2631">
            <w:pPr>
              <w:jc w:val="center"/>
            </w:pPr>
          </w:p>
        </w:tc>
        <w:tc>
          <w:tcPr>
            <w:tcW w:w="1276" w:type="dxa"/>
            <w:tcBorders>
              <w:right w:val="single" w:sz="4" w:space="0" w:color="auto"/>
            </w:tcBorders>
          </w:tcPr>
          <w:p w:rsidR="005B2631" w:rsidRDefault="00C64CCC">
            <w:pPr>
              <w:widowControl/>
              <w:jc w:val="center"/>
            </w:pPr>
            <w:r>
              <w:rPr>
                <w:rFonts w:hint="eastAsia"/>
              </w:rPr>
              <w:t>有</w:t>
            </w:r>
          </w:p>
        </w:tc>
      </w:tr>
      <w:tr w:rsidR="005B2631">
        <w:trPr>
          <w:trHeight w:val="741"/>
        </w:trPr>
        <w:tc>
          <w:tcPr>
            <w:tcW w:w="515" w:type="dxa"/>
            <w:tcBorders>
              <w:right w:val="single" w:sz="4" w:space="0" w:color="auto"/>
            </w:tcBorders>
          </w:tcPr>
          <w:p w:rsidR="005B2631" w:rsidRDefault="00C64CCC">
            <w:pPr>
              <w:jc w:val="center"/>
            </w:pPr>
            <w:r>
              <w:rPr>
                <w:rFonts w:hint="eastAsia"/>
              </w:rPr>
              <w:t>4</w:t>
            </w:r>
          </w:p>
        </w:tc>
        <w:tc>
          <w:tcPr>
            <w:tcW w:w="3171" w:type="dxa"/>
            <w:tcBorders>
              <w:left w:val="single" w:sz="4" w:space="0" w:color="auto"/>
            </w:tcBorders>
          </w:tcPr>
          <w:p w:rsidR="005B2631" w:rsidRDefault="005B2631">
            <w:pPr>
              <w:jc w:val="center"/>
            </w:pPr>
            <w:hyperlink r:id="rId13" w:tgtFrame="http://kns.cnki.net/kns/brief/_blank" w:history="1">
              <w:r w:rsidR="00C64CCC">
                <w:rPr>
                  <w:rFonts w:hint="eastAsia"/>
                </w:rPr>
                <w:t>当前中国经济实施扩张性财政政策的必要性研究</w:t>
              </w:r>
            </w:hyperlink>
          </w:p>
        </w:tc>
        <w:tc>
          <w:tcPr>
            <w:tcW w:w="3068" w:type="dxa"/>
          </w:tcPr>
          <w:p w:rsidR="005B2631" w:rsidRDefault="00C64CCC">
            <w:pPr>
              <w:jc w:val="center"/>
            </w:pPr>
            <w:r>
              <w:rPr>
                <w:rFonts w:hint="eastAsia"/>
              </w:rPr>
              <w:tab/>
            </w:r>
            <w:r>
              <w:rPr>
                <w:rFonts w:hint="eastAsia"/>
              </w:rPr>
              <w:t>时代金融，</w:t>
            </w:r>
            <w:r>
              <w:rPr>
                <w:rFonts w:hint="eastAsia"/>
              </w:rPr>
              <w:t>2016</w:t>
            </w:r>
            <w:r>
              <w:rPr>
                <w:rFonts w:hint="eastAsia"/>
              </w:rPr>
              <w:t>年</w:t>
            </w:r>
            <w:r>
              <w:rPr>
                <w:rFonts w:hint="eastAsia"/>
              </w:rPr>
              <w:t>6</w:t>
            </w:r>
            <w:r>
              <w:rPr>
                <w:rFonts w:hint="eastAsia"/>
              </w:rPr>
              <w:t>月</w:t>
            </w:r>
            <w:r>
              <w:rPr>
                <w:rFonts w:hint="eastAsia"/>
              </w:rPr>
              <w:t>，</w:t>
            </w:r>
            <w:r>
              <w:rPr>
                <w:rFonts w:hint="eastAsia"/>
              </w:rPr>
              <w:t>2016</w:t>
            </w:r>
            <w:r>
              <w:rPr>
                <w:rFonts w:hint="eastAsia"/>
              </w:rPr>
              <w:t>年第</w:t>
            </w:r>
            <w:r>
              <w:rPr>
                <w:rFonts w:hint="eastAsia"/>
              </w:rPr>
              <w:t>17</w:t>
            </w:r>
            <w:r>
              <w:rPr>
                <w:rFonts w:hint="eastAsia"/>
              </w:rPr>
              <w:t>期</w:t>
            </w:r>
          </w:p>
        </w:tc>
        <w:tc>
          <w:tcPr>
            <w:tcW w:w="901" w:type="dxa"/>
          </w:tcPr>
          <w:p w:rsidR="005B2631" w:rsidRDefault="00C64CCC">
            <w:pPr>
              <w:jc w:val="center"/>
            </w:pPr>
            <w:r>
              <w:rPr>
                <w:rFonts w:hint="eastAsia"/>
              </w:rPr>
              <w:t>一般省级期刊</w:t>
            </w:r>
          </w:p>
        </w:tc>
        <w:tc>
          <w:tcPr>
            <w:tcW w:w="850" w:type="dxa"/>
          </w:tcPr>
          <w:p w:rsidR="005B2631" w:rsidRDefault="005B2631">
            <w:pPr>
              <w:jc w:val="center"/>
            </w:pPr>
          </w:p>
        </w:tc>
        <w:tc>
          <w:tcPr>
            <w:tcW w:w="1276" w:type="dxa"/>
            <w:tcBorders>
              <w:right w:val="single" w:sz="4" w:space="0" w:color="auto"/>
            </w:tcBorders>
          </w:tcPr>
          <w:p w:rsidR="005B2631" w:rsidRDefault="00C64CCC">
            <w:pPr>
              <w:widowControl/>
              <w:jc w:val="center"/>
            </w:pPr>
            <w:r>
              <w:rPr>
                <w:rFonts w:hint="eastAsia"/>
              </w:rPr>
              <w:t>有</w:t>
            </w:r>
          </w:p>
        </w:tc>
      </w:tr>
      <w:tr w:rsidR="005B2631">
        <w:trPr>
          <w:trHeight w:val="735"/>
        </w:trPr>
        <w:tc>
          <w:tcPr>
            <w:tcW w:w="515" w:type="dxa"/>
            <w:tcBorders>
              <w:right w:val="single" w:sz="4" w:space="0" w:color="auto"/>
            </w:tcBorders>
          </w:tcPr>
          <w:p w:rsidR="005B2631" w:rsidRDefault="005B2631">
            <w:pPr>
              <w:jc w:val="center"/>
            </w:pPr>
          </w:p>
        </w:tc>
        <w:tc>
          <w:tcPr>
            <w:tcW w:w="3171" w:type="dxa"/>
            <w:tcBorders>
              <w:left w:val="single" w:sz="4" w:space="0" w:color="auto"/>
            </w:tcBorders>
          </w:tcPr>
          <w:p w:rsidR="005B2631" w:rsidRDefault="005B2631">
            <w:pPr>
              <w:jc w:val="center"/>
            </w:pPr>
          </w:p>
        </w:tc>
        <w:tc>
          <w:tcPr>
            <w:tcW w:w="3068" w:type="dxa"/>
          </w:tcPr>
          <w:p w:rsidR="005B2631" w:rsidRDefault="005B2631">
            <w:pPr>
              <w:widowControl/>
              <w:jc w:val="center"/>
            </w:pPr>
          </w:p>
        </w:tc>
        <w:tc>
          <w:tcPr>
            <w:tcW w:w="901" w:type="dxa"/>
          </w:tcPr>
          <w:p w:rsidR="005B2631" w:rsidRDefault="005B2631">
            <w:pPr>
              <w:widowControl/>
              <w:jc w:val="center"/>
            </w:pPr>
          </w:p>
        </w:tc>
        <w:tc>
          <w:tcPr>
            <w:tcW w:w="850" w:type="dxa"/>
          </w:tcPr>
          <w:p w:rsidR="005B2631" w:rsidRDefault="005B2631">
            <w:pPr>
              <w:widowControl/>
              <w:jc w:val="center"/>
            </w:pPr>
          </w:p>
        </w:tc>
        <w:tc>
          <w:tcPr>
            <w:tcW w:w="1276" w:type="dxa"/>
            <w:tcBorders>
              <w:right w:val="single" w:sz="4" w:space="0" w:color="auto"/>
            </w:tcBorders>
          </w:tcPr>
          <w:p w:rsidR="005B2631" w:rsidRDefault="005B2631">
            <w:pPr>
              <w:widowControl/>
              <w:jc w:val="center"/>
            </w:pPr>
          </w:p>
        </w:tc>
      </w:tr>
    </w:tbl>
    <w:p w:rsidR="005B2631" w:rsidRDefault="005B2631"/>
    <w:tbl>
      <w:tblPr>
        <w:tblStyle w:val="a7"/>
        <w:tblpPr w:leftFromText="180" w:rightFromText="180" w:vertAnchor="text" w:horzAnchor="page" w:tblpX="1236"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4"/>
        <w:gridCol w:w="2277"/>
        <w:gridCol w:w="655"/>
        <w:gridCol w:w="1058"/>
        <w:gridCol w:w="1276"/>
        <w:gridCol w:w="851"/>
        <w:gridCol w:w="1134"/>
        <w:gridCol w:w="992"/>
        <w:gridCol w:w="850"/>
      </w:tblGrid>
      <w:tr w:rsidR="005B2631">
        <w:trPr>
          <w:trHeight w:val="370"/>
        </w:trPr>
        <w:tc>
          <w:tcPr>
            <w:tcW w:w="9747" w:type="dxa"/>
            <w:gridSpan w:val="9"/>
            <w:vAlign w:val="center"/>
          </w:tcPr>
          <w:p w:rsidR="005B2631" w:rsidRDefault="00C64CCC">
            <w:pPr>
              <w:jc w:val="center"/>
              <w:rPr>
                <w:rFonts w:eastAsia="宋体"/>
              </w:rPr>
            </w:pPr>
            <w:r>
              <w:rPr>
                <w:rFonts w:hint="eastAsia"/>
                <w:b/>
                <w:bCs/>
              </w:rPr>
              <w:lastRenderedPageBreak/>
              <w:t>任选条件之</w:t>
            </w:r>
            <w:r w:rsidR="005B2631">
              <w:rPr>
                <w:rFonts w:hint="eastAsia"/>
                <w:b/>
                <w:bCs/>
              </w:rPr>
              <w:fldChar w:fldCharType="begin"/>
            </w:r>
            <w:r>
              <w:rPr>
                <w:rFonts w:hint="eastAsia"/>
                <w:b/>
                <w:bCs/>
              </w:rPr>
              <w:instrText xml:space="preserve"> = 1 \* GB3 </w:instrText>
            </w:r>
            <w:r w:rsidR="005B2631">
              <w:rPr>
                <w:rFonts w:hint="eastAsia"/>
                <w:b/>
                <w:bCs/>
              </w:rPr>
              <w:fldChar w:fldCharType="separate"/>
            </w:r>
            <w:r>
              <w:rPr>
                <w:rFonts w:hint="eastAsia"/>
                <w:b/>
                <w:bCs/>
              </w:rPr>
              <w:t>①</w:t>
            </w:r>
            <w:r w:rsidR="005B2631">
              <w:rPr>
                <w:rFonts w:hint="eastAsia"/>
                <w:b/>
                <w:bCs/>
              </w:rPr>
              <w:fldChar w:fldCharType="end"/>
            </w:r>
            <w:r>
              <w:rPr>
                <w:rFonts w:hint="eastAsia"/>
                <w:b/>
                <w:bCs/>
              </w:rPr>
              <w:t xml:space="preserve"> </w:t>
            </w:r>
            <w:r>
              <w:rPr>
                <w:rFonts w:hint="eastAsia"/>
                <w:b/>
                <w:bCs/>
              </w:rPr>
              <w:t>出版学术著作</w:t>
            </w:r>
          </w:p>
        </w:tc>
      </w:tr>
      <w:tr w:rsidR="005B2631">
        <w:tc>
          <w:tcPr>
            <w:tcW w:w="654" w:type="dxa"/>
            <w:tcBorders>
              <w:right w:val="single" w:sz="4" w:space="0" w:color="auto"/>
            </w:tcBorders>
            <w:vAlign w:val="center"/>
          </w:tcPr>
          <w:p w:rsidR="005B2631" w:rsidRDefault="00C64CCC">
            <w:pPr>
              <w:rPr>
                <w:rFonts w:eastAsia="宋体"/>
              </w:rPr>
            </w:pPr>
            <w:r>
              <w:rPr>
                <w:rFonts w:hint="eastAsia"/>
              </w:rPr>
              <w:t>序号</w:t>
            </w:r>
          </w:p>
        </w:tc>
        <w:tc>
          <w:tcPr>
            <w:tcW w:w="2277" w:type="dxa"/>
            <w:tcBorders>
              <w:left w:val="single" w:sz="4" w:space="0" w:color="auto"/>
            </w:tcBorders>
            <w:vAlign w:val="center"/>
          </w:tcPr>
          <w:p w:rsidR="005B2631" w:rsidRDefault="00C64CCC">
            <w:pPr>
              <w:ind w:firstLineChars="400" w:firstLine="840"/>
            </w:pPr>
            <w:r>
              <w:rPr>
                <w:rFonts w:hint="eastAsia"/>
              </w:rPr>
              <w:t>成果名称</w:t>
            </w:r>
          </w:p>
        </w:tc>
        <w:tc>
          <w:tcPr>
            <w:tcW w:w="655" w:type="dxa"/>
            <w:vAlign w:val="center"/>
          </w:tcPr>
          <w:p w:rsidR="005B2631" w:rsidRDefault="00C64CCC">
            <w:pPr>
              <w:rPr>
                <w:rFonts w:eastAsia="宋体"/>
              </w:rPr>
            </w:pPr>
            <w:r>
              <w:rPr>
                <w:rFonts w:hint="eastAsia"/>
              </w:rPr>
              <w:t>类别</w:t>
            </w:r>
          </w:p>
        </w:tc>
        <w:tc>
          <w:tcPr>
            <w:tcW w:w="1058" w:type="dxa"/>
            <w:vAlign w:val="center"/>
          </w:tcPr>
          <w:p w:rsidR="005B2631" w:rsidRDefault="00C64CCC">
            <w:r>
              <w:rPr>
                <w:rFonts w:hint="eastAsia"/>
              </w:rPr>
              <w:t>合（独）著译及排名</w:t>
            </w:r>
          </w:p>
        </w:tc>
        <w:tc>
          <w:tcPr>
            <w:tcW w:w="1276" w:type="dxa"/>
            <w:vAlign w:val="center"/>
          </w:tcPr>
          <w:p w:rsidR="005B2631" w:rsidRDefault="00C64CCC">
            <w:pPr>
              <w:rPr>
                <w:rFonts w:eastAsia="宋体"/>
              </w:rPr>
            </w:pPr>
            <w:r>
              <w:rPr>
                <w:rFonts w:hint="eastAsia"/>
              </w:rPr>
              <w:t>出版社和出版时间</w:t>
            </w:r>
          </w:p>
        </w:tc>
        <w:tc>
          <w:tcPr>
            <w:tcW w:w="851" w:type="dxa"/>
            <w:tcBorders>
              <w:right w:val="single" w:sz="4" w:space="0" w:color="auto"/>
            </w:tcBorders>
            <w:vAlign w:val="center"/>
          </w:tcPr>
          <w:p w:rsidR="005B2631" w:rsidRDefault="00C64CCC">
            <w:pPr>
              <w:rPr>
                <w:rFonts w:eastAsia="宋体"/>
              </w:rPr>
            </w:pPr>
            <w:r>
              <w:rPr>
                <w:rFonts w:hint="eastAsia"/>
              </w:rPr>
              <w:t>CIP</w:t>
            </w:r>
            <w:r>
              <w:rPr>
                <w:rFonts w:hint="eastAsia"/>
              </w:rPr>
              <w:t>核字号</w:t>
            </w:r>
          </w:p>
        </w:tc>
        <w:tc>
          <w:tcPr>
            <w:tcW w:w="1134" w:type="dxa"/>
            <w:tcBorders>
              <w:left w:val="single" w:sz="4" w:space="0" w:color="auto"/>
            </w:tcBorders>
            <w:vAlign w:val="center"/>
          </w:tcPr>
          <w:p w:rsidR="005B2631" w:rsidRDefault="00C64CCC">
            <w:r>
              <w:rPr>
                <w:rFonts w:hint="eastAsia"/>
              </w:rPr>
              <w:t>总字数（万字）</w:t>
            </w:r>
          </w:p>
        </w:tc>
        <w:tc>
          <w:tcPr>
            <w:tcW w:w="992" w:type="dxa"/>
            <w:vAlign w:val="center"/>
          </w:tcPr>
          <w:p w:rsidR="005B2631" w:rsidRDefault="00C64CCC">
            <w:r>
              <w:rPr>
                <w:rFonts w:hint="eastAsia"/>
              </w:rPr>
              <w:t>个人撰</w:t>
            </w:r>
          </w:p>
          <w:p w:rsidR="005B2631" w:rsidRDefault="00C64CCC">
            <w:pPr>
              <w:rPr>
                <w:rFonts w:eastAsia="宋体"/>
              </w:rPr>
            </w:pPr>
            <w:r>
              <w:rPr>
                <w:rFonts w:hint="eastAsia"/>
              </w:rPr>
              <w:t>写字数（万字）</w:t>
            </w:r>
          </w:p>
        </w:tc>
        <w:tc>
          <w:tcPr>
            <w:tcW w:w="850" w:type="dxa"/>
            <w:vAlign w:val="center"/>
          </w:tcPr>
          <w:p w:rsidR="005B2631" w:rsidRDefault="00C64CCC">
            <w:pPr>
              <w:rPr>
                <w:rFonts w:eastAsia="宋体"/>
              </w:rPr>
            </w:pPr>
            <w:r>
              <w:rPr>
                <w:rFonts w:hint="eastAsia"/>
              </w:rPr>
              <w:t>检索页（有或无）</w:t>
            </w:r>
          </w:p>
        </w:tc>
      </w:tr>
      <w:tr w:rsidR="005B2631">
        <w:tc>
          <w:tcPr>
            <w:tcW w:w="654" w:type="dxa"/>
            <w:tcBorders>
              <w:right w:val="single" w:sz="4" w:space="0" w:color="auto"/>
            </w:tcBorders>
            <w:vAlign w:val="center"/>
          </w:tcPr>
          <w:p w:rsidR="005B2631" w:rsidRDefault="00C64CCC">
            <w:r>
              <w:rPr>
                <w:rFonts w:hint="eastAsia"/>
              </w:rPr>
              <w:t>1</w:t>
            </w:r>
          </w:p>
          <w:p w:rsidR="005B2631" w:rsidRDefault="005B2631"/>
        </w:tc>
        <w:tc>
          <w:tcPr>
            <w:tcW w:w="2277" w:type="dxa"/>
            <w:tcBorders>
              <w:left w:val="single" w:sz="4" w:space="0" w:color="auto"/>
            </w:tcBorders>
            <w:vAlign w:val="center"/>
          </w:tcPr>
          <w:p w:rsidR="005B2631" w:rsidRDefault="00C64CCC">
            <w:r>
              <w:rPr>
                <w:rFonts w:hint="eastAsia"/>
              </w:rPr>
              <w:t>货币中性与非中性理论的演变</w:t>
            </w:r>
          </w:p>
        </w:tc>
        <w:tc>
          <w:tcPr>
            <w:tcW w:w="655" w:type="dxa"/>
            <w:vAlign w:val="center"/>
          </w:tcPr>
          <w:p w:rsidR="005B2631" w:rsidRDefault="00C64CCC">
            <w:r>
              <w:rPr>
                <w:rFonts w:hint="eastAsia"/>
              </w:rPr>
              <w:t>专著</w:t>
            </w:r>
          </w:p>
        </w:tc>
        <w:tc>
          <w:tcPr>
            <w:tcW w:w="1058" w:type="dxa"/>
            <w:vAlign w:val="center"/>
          </w:tcPr>
          <w:p w:rsidR="005B2631" w:rsidRDefault="00C64CCC">
            <w:r>
              <w:rPr>
                <w:rFonts w:hint="eastAsia"/>
              </w:rPr>
              <w:t>独著</w:t>
            </w:r>
          </w:p>
        </w:tc>
        <w:tc>
          <w:tcPr>
            <w:tcW w:w="1276" w:type="dxa"/>
            <w:vAlign w:val="center"/>
          </w:tcPr>
          <w:p w:rsidR="005B2631" w:rsidRDefault="00C64CCC">
            <w:r>
              <w:rPr>
                <w:rFonts w:hint="eastAsia"/>
              </w:rPr>
              <w:t>中国商务出版社</w:t>
            </w:r>
          </w:p>
        </w:tc>
        <w:tc>
          <w:tcPr>
            <w:tcW w:w="851" w:type="dxa"/>
            <w:tcBorders>
              <w:right w:val="single" w:sz="4" w:space="0" w:color="auto"/>
            </w:tcBorders>
            <w:vAlign w:val="center"/>
          </w:tcPr>
          <w:p w:rsidR="005B2631" w:rsidRDefault="00C64CCC">
            <w:r>
              <w:rPr>
                <w:rFonts w:hint="eastAsia"/>
              </w:rPr>
              <w:t>143456</w:t>
            </w:r>
          </w:p>
        </w:tc>
        <w:tc>
          <w:tcPr>
            <w:tcW w:w="1134" w:type="dxa"/>
            <w:tcBorders>
              <w:left w:val="single" w:sz="4" w:space="0" w:color="auto"/>
            </w:tcBorders>
            <w:vAlign w:val="center"/>
          </w:tcPr>
          <w:p w:rsidR="005B2631" w:rsidRDefault="00C64CCC">
            <w:r>
              <w:rPr>
                <w:rFonts w:hint="eastAsia"/>
              </w:rPr>
              <w:t>22.7</w:t>
            </w:r>
          </w:p>
        </w:tc>
        <w:tc>
          <w:tcPr>
            <w:tcW w:w="992" w:type="dxa"/>
            <w:vAlign w:val="center"/>
          </w:tcPr>
          <w:p w:rsidR="005B2631" w:rsidRDefault="00C64CCC">
            <w:r>
              <w:rPr>
                <w:rFonts w:hint="eastAsia"/>
              </w:rPr>
              <w:t>22.7</w:t>
            </w:r>
          </w:p>
        </w:tc>
        <w:tc>
          <w:tcPr>
            <w:tcW w:w="850" w:type="dxa"/>
            <w:vAlign w:val="center"/>
          </w:tcPr>
          <w:p w:rsidR="005B2631" w:rsidRDefault="00C64CCC">
            <w:r>
              <w:rPr>
                <w:rFonts w:hint="eastAsia"/>
              </w:rPr>
              <w:t>有</w:t>
            </w:r>
          </w:p>
        </w:tc>
      </w:tr>
      <w:tr w:rsidR="005B2631">
        <w:tc>
          <w:tcPr>
            <w:tcW w:w="654" w:type="dxa"/>
            <w:tcBorders>
              <w:right w:val="single" w:sz="4" w:space="0" w:color="auto"/>
            </w:tcBorders>
            <w:vAlign w:val="center"/>
          </w:tcPr>
          <w:p w:rsidR="005B2631" w:rsidRDefault="005B2631"/>
          <w:p w:rsidR="005B2631" w:rsidRDefault="005B2631"/>
        </w:tc>
        <w:tc>
          <w:tcPr>
            <w:tcW w:w="2277" w:type="dxa"/>
            <w:tcBorders>
              <w:left w:val="single" w:sz="4" w:space="0" w:color="auto"/>
            </w:tcBorders>
            <w:vAlign w:val="center"/>
          </w:tcPr>
          <w:p w:rsidR="005B2631" w:rsidRDefault="005B2631"/>
        </w:tc>
        <w:tc>
          <w:tcPr>
            <w:tcW w:w="655" w:type="dxa"/>
            <w:vAlign w:val="center"/>
          </w:tcPr>
          <w:p w:rsidR="005B2631" w:rsidRDefault="005B2631"/>
        </w:tc>
        <w:tc>
          <w:tcPr>
            <w:tcW w:w="1058" w:type="dxa"/>
            <w:vAlign w:val="center"/>
          </w:tcPr>
          <w:p w:rsidR="005B2631" w:rsidRDefault="005B2631"/>
        </w:tc>
        <w:tc>
          <w:tcPr>
            <w:tcW w:w="1276" w:type="dxa"/>
            <w:vAlign w:val="center"/>
          </w:tcPr>
          <w:p w:rsidR="005B2631" w:rsidRDefault="005B2631"/>
        </w:tc>
        <w:tc>
          <w:tcPr>
            <w:tcW w:w="851" w:type="dxa"/>
            <w:tcBorders>
              <w:right w:val="single" w:sz="4" w:space="0" w:color="auto"/>
            </w:tcBorders>
            <w:vAlign w:val="center"/>
          </w:tcPr>
          <w:p w:rsidR="005B2631" w:rsidRDefault="005B2631"/>
        </w:tc>
        <w:tc>
          <w:tcPr>
            <w:tcW w:w="1134" w:type="dxa"/>
            <w:tcBorders>
              <w:left w:val="single" w:sz="4" w:space="0" w:color="auto"/>
            </w:tcBorders>
            <w:vAlign w:val="center"/>
          </w:tcPr>
          <w:p w:rsidR="005B2631" w:rsidRDefault="005B2631"/>
        </w:tc>
        <w:tc>
          <w:tcPr>
            <w:tcW w:w="992" w:type="dxa"/>
            <w:vAlign w:val="center"/>
          </w:tcPr>
          <w:p w:rsidR="005B2631" w:rsidRDefault="005B2631"/>
        </w:tc>
        <w:tc>
          <w:tcPr>
            <w:tcW w:w="850" w:type="dxa"/>
            <w:vAlign w:val="center"/>
          </w:tcPr>
          <w:p w:rsidR="005B2631" w:rsidRDefault="005B2631"/>
        </w:tc>
      </w:tr>
      <w:tr w:rsidR="005B2631">
        <w:tc>
          <w:tcPr>
            <w:tcW w:w="654" w:type="dxa"/>
            <w:tcBorders>
              <w:right w:val="single" w:sz="4" w:space="0" w:color="auto"/>
            </w:tcBorders>
            <w:vAlign w:val="center"/>
          </w:tcPr>
          <w:p w:rsidR="005B2631" w:rsidRDefault="005B2631"/>
          <w:p w:rsidR="005B2631" w:rsidRDefault="005B2631"/>
        </w:tc>
        <w:tc>
          <w:tcPr>
            <w:tcW w:w="2277" w:type="dxa"/>
            <w:tcBorders>
              <w:left w:val="single" w:sz="4" w:space="0" w:color="auto"/>
            </w:tcBorders>
            <w:vAlign w:val="center"/>
          </w:tcPr>
          <w:p w:rsidR="005B2631" w:rsidRDefault="005B2631"/>
        </w:tc>
        <w:tc>
          <w:tcPr>
            <w:tcW w:w="655" w:type="dxa"/>
            <w:vAlign w:val="center"/>
          </w:tcPr>
          <w:p w:rsidR="005B2631" w:rsidRDefault="005B2631"/>
        </w:tc>
        <w:tc>
          <w:tcPr>
            <w:tcW w:w="1058" w:type="dxa"/>
            <w:vAlign w:val="center"/>
          </w:tcPr>
          <w:p w:rsidR="005B2631" w:rsidRDefault="005B2631"/>
        </w:tc>
        <w:tc>
          <w:tcPr>
            <w:tcW w:w="1276" w:type="dxa"/>
            <w:vAlign w:val="center"/>
          </w:tcPr>
          <w:p w:rsidR="005B2631" w:rsidRDefault="005B2631"/>
        </w:tc>
        <w:tc>
          <w:tcPr>
            <w:tcW w:w="851" w:type="dxa"/>
            <w:tcBorders>
              <w:right w:val="single" w:sz="4" w:space="0" w:color="auto"/>
            </w:tcBorders>
            <w:vAlign w:val="center"/>
          </w:tcPr>
          <w:p w:rsidR="005B2631" w:rsidRDefault="005B2631"/>
        </w:tc>
        <w:tc>
          <w:tcPr>
            <w:tcW w:w="1134" w:type="dxa"/>
            <w:tcBorders>
              <w:left w:val="single" w:sz="4" w:space="0" w:color="auto"/>
            </w:tcBorders>
            <w:vAlign w:val="center"/>
          </w:tcPr>
          <w:p w:rsidR="005B2631" w:rsidRDefault="005B2631"/>
        </w:tc>
        <w:tc>
          <w:tcPr>
            <w:tcW w:w="992" w:type="dxa"/>
            <w:vAlign w:val="center"/>
          </w:tcPr>
          <w:p w:rsidR="005B2631" w:rsidRDefault="005B2631"/>
        </w:tc>
        <w:tc>
          <w:tcPr>
            <w:tcW w:w="850" w:type="dxa"/>
            <w:vAlign w:val="center"/>
          </w:tcPr>
          <w:p w:rsidR="005B2631" w:rsidRDefault="005B2631"/>
        </w:tc>
      </w:tr>
      <w:tr w:rsidR="005B2631">
        <w:tc>
          <w:tcPr>
            <w:tcW w:w="654" w:type="dxa"/>
            <w:tcBorders>
              <w:right w:val="single" w:sz="4" w:space="0" w:color="auto"/>
            </w:tcBorders>
            <w:vAlign w:val="center"/>
          </w:tcPr>
          <w:p w:rsidR="005B2631" w:rsidRDefault="005B2631"/>
          <w:p w:rsidR="005B2631" w:rsidRDefault="005B2631"/>
        </w:tc>
        <w:tc>
          <w:tcPr>
            <w:tcW w:w="2277" w:type="dxa"/>
            <w:tcBorders>
              <w:left w:val="single" w:sz="4" w:space="0" w:color="auto"/>
            </w:tcBorders>
            <w:vAlign w:val="center"/>
          </w:tcPr>
          <w:p w:rsidR="005B2631" w:rsidRDefault="005B2631"/>
        </w:tc>
        <w:tc>
          <w:tcPr>
            <w:tcW w:w="655" w:type="dxa"/>
            <w:vAlign w:val="center"/>
          </w:tcPr>
          <w:p w:rsidR="005B2631" w:rsidRDefault="005B2631"/>
        </w:tc>
        <w:tc>
          <w:tcPr>
            <w:tcW w:w="1058" w:type="dxa"/>
            <w:vAlign w:val="center"/>
          </w:tcPr>
          <w:p w:rsidR="005B2631" w:rsidRDefault="005B2631"/>
        </w:tc>
        <w:tc>
          <w:tcPr>
            <w:tcW w:w="1276" w:type="dxa"/>
            <w:vAlign w:val="center"/>
          </w:tcPr>
          <w:p w:rsidR="005B2631" w:rsidRDefault="005B2631"/>
        </w:tc>
        <w:tc>
          <w:tcPr>
            <w:tcW w:w="851" w:type="dxa"/>
            <w:tcBorders>
              <w:right w:val="single" w:sz="4" w:space="0" w:color="auto"/>
            </w:tcBorders>
            <w:vAlign w:val="center"/>
          </w:tcPr>
          <w:p w:rsidR="005B2631" w:rsidRDefault="005B2631"/>
        </w:tc>
        <w:tc>
          <w:tcPr>
            <w:tcW w:w="1134" w:type="dxa"/>
            <w:tcBorders>
              <w:left w:val="single" w:sz="4" w:space="0" w:color="auto"/>
            </w:tcBorders>
            <w:vAlign w:val="center"/>
          </w:tcPr>
          <w:p w:rsidR="005B2631" w:rsidRDefault="005B2631"/>
        </w:tc>
        <w:tc>
          <w:tcPr>
            <w:tcW w:w="992" w:type="dxa"/>
            <w:vAlign w:val="center"/>
          </w:tcPr>
          <w:p w:rsidR="005B2631" w:rsidRDefault="005B2631"/>
        </w:tc>
        <w:tc>
          <w:tcPr>
            <w:tcW w:w="850" w:type="dxa"/>
            <w:vAlign w:val="center"/>
          </w:tcPr>
          <w:p w:rsidR="005B2631" w:rsidRDefault="005B2631"/>
        </w:tc>
      </w:tr>
      <w:tr w:rsidR="005B2631">
        <w:tc>
          <w:tcPr>
            <w:tcW w:w="654" w:type="dxa"/>
            <w:tcBorders>
              <w:right w:val="single" w:sz="4" w:space="0" w:color="auto"/>
            </w:tcBorders>
            <w:vAlign w:val="center"/>
          </w:tcPr>
          <w:p w:rsidR="005B2631" w:rsidRDefault="005B2631"/>
          <w:p w:rsidR="005B2631" w:rsidRDefault="005B2631"/>
        </w:tc>
        <w:tc>
          <w:tcPr>
            <w:tcW w:w="2277" w:type="dxa"/>
            <w:tcBorders>
              <w:left w:val="single" w:sz="4" w:space="0" w:color="auto"/>
            </w:tcBorders>
            <w:vAlign w:val="center"/>
          </w:tcPr>
          <w:p w:rsidR="005B2631" w:rsidRDefault="005B2631">
            <w:bookmarkStart w:id="0" w:name="_GoBack"/>
            <w:bookmarkEnd w:id="0"/>
          </w:p>
        </w:tc>
        <w:tc>
          <w:tcPr>
            <w:tcW w:w="655" w:type="dxa"/>
            <w:vAlign w:val="center"/>
          </w:tcPr>
          <w:p w:rsidR="005B2631" w:rsidRDefault="005B2631"/>
        </w:tc>
        <w:tc>
          <w:tcPr>
            <w:tcW w:w="1058" w:type="dxa"/>
            <w:vAlign w:val="center"/>
          </w:tcPr>
          <w:p w:rsidR="005B2631" w:rsidRDefault="005B2631"/>
        </w:tc>
        <w:tc>
          <w:tcPr>
            <w:tcW w:w="1276" w:type="dxa"/>
            <w:vAlign w:val="center"/>
          </w:tcPr>
          <w:p w:rsidR="005B2631" w:rsidRDefault="005B2631"/>
        </w:tc>
        <w:tc>
          <w:tcPr>
            <w:tcW w:w="851" w:type="dxa"/>
            <w:tcBorders>
              <w:right w:val="single" w:sz="4" w:space="0" w:color="auto"/>
            </w:tcBorders>
            <w:vAlign w:val="center"/>
          </w:tcPr>
          <w:p w:rsidR="005B2631" w:rsidRDefault="005B2631"/>
        </w:tc>
        <w:tc>
          <w:tcPr>
            <w:tcW w:w="1134" w:type="dxa"/>
            <w:tcBorders>
              <w:left w:val="single" w:sz="4" w:space="0" w:color="auto"/>
            </w:tcBorders>
            <w:vAlign w:val="center"/>
          </w:tcPr>
          <w:p w:rsidR="005B2631" w:rsidRDefault="005B2631"/>
        </w:tc>
        <w:tc>
          <w:tcPr>
            <w:tcW w:w="992" w:type="dxa"/>
            <w:vAlign w:val="center"/>
          </w:tcPr>
          <w:p w:rsidR="005B2631" w:rsidRDefault="005B2631"/>
        </w:tc>
        <w:tc>
          <w:tcPr>
            <w:tcW w:w="850" w:type="dxa"/>
            <w:vAlign w:val="center"/>
          </w:tcPr>
          <w:p w:rsidR="005B2631" w:rsidRDefault="005B2631"/>
        </w:tc>
      </w:tr>
      <w:tr w:rsidR="005B2631">
        <w:tc>
          <w:tcPr>
            <w:tcW w:w="654" w:type="dxa"/>
            <w:tcBorders>
              <w:right w:val="single" w:sz="4" w:space="0" w:color="auto"/>
            </w:tcBorders>
            <w:vAlign w:val="center"/>
          </w:tcPr>
          <w:p w:rsidR="005B2631" w:rsidRDefault="005B2631"/>
          <w:p w:rsidR="005B2631" w:rsidRDefault="005B2631"/>
        </w:tc>
        <w:tc>
          <w:tcPr>
            <w:tcW w:w="2277" w:type="dxa"/>
            <w:tcBorders>
              <w:left w:val="single" w:sz="4" w:space="0" w:color="auto"/>
            </w:tcBorders>
            <w:vAlign w:val="center"/>
          </w:tcPr>
          <w:p w:rsidR="005B2631" w:rsidRDefault="005B2631"/>
        </w:tc>
        <w:tc>
          <w:tcPr>
            <w:tcW w:w="655" w:type="dxa"/>
            <w:vAlign w:val="center"/>
          </w:tcPr>
          <w:p w:rsidR="005B2631" w:rsidRDefault="005B2631"/>
        </w:tc>
        <w:tc>
          <w:tcPr>
            <w:tcW w:w="1058" w:type="dxa"/>
            <w:vAlign w:val="center"/>
          </w:tcPr>
          <w:p w:rsidR="005B2631" w:rsidRDefault="005B2631"/>
        </w:tc>
        <w:tc>
          <w:tcPr>
            <w:tcW w:w="1276" w:type="dxa"/>
            <w:vAlign w:val="center"/>
          </w:tcPr>
          <w:p w:rsidR="005B2631" w:rsidRDefault="005B2631"/>
        </w:tc>
        <w:tc>
          <w:tcPr>
            <w:tcW w:w="851" w:type="dxa"/>
            <w:tcBorders>
              <w:right w:val="single" w:sz="4" w:space="0" w:color="auto"/>
            </w:tcBorders>
            <w:vAlign w:val="center"/>
          </w:tcPr>
          <w:p w:rsidR="005B2631" w:rsidRDefault="005B2631"/>
        </w:tc>
        <w:tc>
          <w:tcPr>
            <w:tcW w:w="1134" w:type="dxa"/>
            <w:tcBorders>
              <w:left w:val="single" w:sz="4" w:space="0" w:color="auto"/>
            </w:tcBorders>
            <w:vAlign w:val="center"/>
          </w:tcPr>
          <w:p w:rsidR="005B2631" w:rsidRDefault="005B2631"/>
        </w:tc>
        <w:tc>
          <w:tcPr>
            <w:tcW w:w="992" w:type="dxa"/>
            <w:vAlign w:val="center"/>
          </w:tcPr>
          <w:p w:rsidR="005B2631" w:rsidRDefault="005B2631"/>
        </w:tc>
        <w:tc>
          <w:tcPr>
            <w:tcW w:w="850" w:type="dxa"/>
            <w:vAlign w:val="center"/>
          </w:tcPr>
          <w:p w:rsidR="005B2631" w:rsidRDefault="005B2631"/>
        </w:tc>
      </w:tr>
      <w:tr w:rsidR="005B2631">
        <w:trPr>
          <w:trHeight w:val="251"/>
        </w:trPr>
        <w:tc>
          <w:tcPr>
            <w:tcW w:w="654" w:type="dxa"/>
            <w:tcBorders>
              <w:right w:val="single" w:sz="4" w:space="0" w:color="auto"/>
            </w:tcBorders>
            <w:vAlign w:val="center"/>
          </w:tcPr>
          <w:p w:rsidR="005B2631" w:rsidRDefault="005B2631"/>
          <w:p w:rsidR="005B2631" w:rsidRDefault="005B2631"/>
        </w:tc>
        <w:tc>
          <w:tcPr>
            <w:tcW w:w="2277" w:type="dxa"/>
            <w:tcBorders>
              <w:left w:val="single" w:sz="4" w:space="0" w:color="auto"/>
            </w:tcBorders>
            <w:vAlign w:val="center"/>
          </w:tcPr>
          <w:p w:rsidR="005B2631" w:rsidRDefault="005B2631"/>
        </w:tc>
        <w:tc>
          <w:tcPr>
            <w:tcW w:w="655" w:type="dxa"/>
            <w:vAlign w:val="center"/>
          </w:tcPr>
          <w:p w:rsidR="005B2631" w:rsidRDefault="005B2631"/>
        </w:tc>
        <w:tc>
          <w:tcPr>
            <w:tcW w:w="1058" w:type="dxa"/>
            <w:vAlign w:val="center"/>
          </w:tcPr>
          <w:p w:rsidR="005B2631" w:rsidRDefault="005B2631"/>
        </w:tc>
        <w:tc>
          <w:tcPr>
            <w:tcW w:w="1276" w:type="dxa"/>
            <w:vAlign w:val="center"/>
          </w:tcPr>
          <w:p w:rsidR="005B2631" w:rsidRDefault="005B2631"/>
        </w:tc>
        <w:tc>
          <w:tcPr>
            <w:tcW w:w="851" w:type="dxa"/>
            <w:tcBorders>
              <w:right w:val="single" w:sz="4" w:space="0" w:color="auto"/>
            </w:tcBorders>
            <w:vAlign w:val="center"/>
          </w:tcPr>
          <w:p w:rsidR="005B2631" w:rsidRDefault="005B2631"/>
        </w:tc>
        <w:tc>
          <w:tcPr>
            <w:tcW w:w="1134" w:type="dxa"/>
            <w:tcBorders>
              <w:left w:val="single" w:sz="4" w:space="0" w:color="auto"/>
            </w:tcBorders>
            <w:vAlign w:val="center"/>
          </w:tcPr>
          <w:p w:rsidR="005B2631" w:rsidRDefault="005B2631"/>
        </w:tc>
        <w:tc>
          <w:tcPr>
            <w:tcW w:w="992" w:type="dxa"/>
            <w:vAlign w:val="center"/>
          </w:tcPr>
          <w:p w:rsidR="005B2631" w:rsidRDefault="005B2631"/>
        </w:tc>
        <w:tc>
          <w:tcPr>
            <w:tcW w:w="850" w:type="dxa"/>
            <w:vAlign w:val="center"/>
          </w:tcPr>
          <w:p w:rsidR="005B2631" w:rsidRDefault="005B2631"/>
        </w:tc>
      </w:tr>
    </w:tbl>
    <w:p w:rsidR="005B2631" w:rsidRDefault="005B2631"/>
    <w:tbl>
      <w:tblPr>
        <w:tblStyle w:val="a7"/>
        <w:tblpPr w:leftFromText="180" w:rightFromText="180" w:vertAnchor="text" w:horzAnchor="page" w:tblpX="1242"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236"/>
        <w:gridCol w:w="1200"/>
        <w:gridCol w:w="1882"/>
        <w:gridCol w:w="1077"/>
        <w:gridCol w:w="928"/>
        <w:gridCol w:w="897"/>
        <w:gridCol w:w="852"/>
      </w:tblGrid>
      <w:tr w:rsidR="005B2631">
        <w:trPr>
          <w:trHeight w:val="397"/>
        </w:trPr>
        <w:tc>
          <w:tcPr>
            <w:tcW w:w="9747" w:type="dxa"/>
            <w:gridSpan w:val="8"/>
            <w:vAlign w:val="center"/>
          </w:tcPr>
          <w:p w:rsidR="005B2631" w:rsidRDefault="00C64CCC">
            <w:pPr>
              <w:ind w:firstLineChars="1600" w:firstLine="3373"/>
              <w:rPr>
                <w:rFonts w:eastAsia="宋体"/>
              </w:rPr>
            </w:pPr>
            <w:r>
              <w:rPr>
                <w:rFonts w:hint="eastAsia"/>
                <w:b/>
                <w:bCs/>
              </w:rPr>
              <w:t>任选条件之</w:t>
            </w:r>
            <w:r w:rsidR="005B2631">
              <w:rPr>
                <w:rFonts w:hint="eastAsia"/>
                <w:b/>
                <w:bCs/>
              </w:rPr>
              <w:fldChar w:fldCharType="begin"/>
            </w:r>
            <w:r>
              <w:rPr>
                <w:rFonts w:hint="eastAsia"/>
                <w:b/>
                <w:bCs/>
              </w:rPr>
              <w:instrText xml:space="preserve"> = 2 \* GB3 </w:instrText>
            </w:r>
            <w:r w:rsidR="005B2631">
              <w:rPr>
                <w:rFonts w:hint="eastAsia"/>
                <w:b/>
                <w:bCs/>
              </w:rPr>
              <w:fldChar w:fldCharType="separate"/>
            </w:r>
            <w:r>
              <w:rPr>
                <w:rFonts w:hint="eastAsia"/>
                <w:b/>
                <w:bCs/>
              </w:rPr>
              <w:t>②</w:t>
            </w:r>
            <w:r w:rsidR="005B2631">
              <w:rPr>
                <w:rFonts w:hint="eastAsia"/>
                <w:b/>
                <w:bCs/>
              </w:rPr>
              <w:fldChar w:fldCharType="end"/>
            </w:r>
            <w:r>
              <w:rPr>
                <w:rFonts w:hint="eastAsia"/>
                <w:b/>
                <w:bCs/>
              </w:rPr>
              <w:t xml:space="preserve"> </w:t>
            </w:r>
            <w:r>
              <w:rPr>
                <w:rFonts w:hint="eastAsia"/>
                <w:b/>
                <w:bCs/>
              </w:rPr>
              <w:t>科研成果奖</w:t>
            </w:r>
          </w:p>
        </w:tc>
      </w:tr>
      <w:tr w:rsidR="005B2631">
        <w:tc>
          <w:tcPr>
            <w:tcW w:w="675" w:type="dxa"/>
            <w:tcBorders>
              <w:right w:val="single" w:sz="4" w:space="0" w:color="auto"/>
            </w:tcBorders>
            <w:vAlign w:val="center"/>
          </w:tcPr>
          <w:p w:rsidR="005B2631" w:rsidRDefault="00C64CCC">
            <w:pPr>
              <w:jc w:val="center"/>
              <w:rPr>
                <w:rFonts w:eastAsia="宋体"/>
              </w:rPr>
            </w:pPr>
            <w:r>
              <w:rPr>
                <w:rFonts w:hint="eastAsia"/>
              </w:rPr>
              <w:t>序号</w:t>
            </w:r>
          </w:p>
        </w:tc>
        <w:tc>
          <w:tcPr>
            <w:tcW w:w="2236" w:type="dxa"/>
            <w:tcBorders>
              <w:left w:val="single" w:sz="4" w:space="0" w:color="auto"/>
              <w:right w:val="single" w:sz="4" w:space="0" w:color="auto"/>
            </w:tcBorders>
            <w:vAlign w:val="center"/>
          </w:tcPr>
          <w:p w:rsidR="005B2631" w:rsidRDefault="00C64CCC">
            <w:pPr>
              <w:jc w:val="center"/>
            </w:pPr>
            <w:r>
              <w:rPr>
                <w:rFonts w:hint="eastAsia"/>
              </w:rPr>
              <w:t>获奖成果名称</w:t>
            </w:r>
          </w:p>
        </w:tc>
        <w:tc>
          <w:tcPr>
            <w:tcW w:w="1200" w:type="dxa"/>
            <w:tcBorders>
              <w:left w:val="single" w:sz="4" w:space="0" w:color="auto"/>
            </w:tcBorders>
            <w:vAlign w:val="center"/>
          </w:tcPr>
          <w:p w:rsidR="005B2631" w:rsidRDefault="00C64CCC">
            <w:pPr>
              <w:jc w:val="center"/>
              <w:rPr>
                <w:rFonts w:eastAsia="宋体"/>
              </w:rPr>
            </w:pPr>
            <w:r>
              <w:rPr>
                <w:rFonts w:hint="eastAsia"/>
              </w:rPr>
              <w:t>成果类别</w:t>
            </w:r>
          </w:p>
        </w:tc>
        <w:tc>
          <w:tcPr>
            <w:tcW w:w="1882" w:type="dxa"/>
            <w:tcBorders>
              <w:right w:val="single" w:sz="4" w:space="0" w:color="auto"/>
            </w:tcBorders>
            <w:vAlign w:val="center"/>
          </w:tcPr>
          <w:p w:rsidR="005B2631" w:rsidRDefault="00C64CCC">
            <w:pPr>
              <w:ind w:firstLineChars="100" w:firstLine="210"/>
              <w:rPr>
                <w:rFonts w:eastAsia="宋体"/>
              </w:rPr>
            </w:pPr>
            <w:r>
              <w:rPr>
                <w:rFonts w:hint="eastAsia"/>
              </w:rPr>
              <w:t>奖励名称</w:t>
            </w:r>
          </w:p>
        </w:tc>
        <w:tc>
          <w:tcPr>
            <w:tcW w:w="1077" w:type="dxa"/>
            <w:tcBorders>
              <w:left w:val="single" w:sz="4" w:space="0" w:color="auto"/>
            </w:tcBorders>
            <w:vAlign w:val="center"/>
          </w:tcPr>
          <w:p w:rsidR="005B2631" w:rsidRDefault="00C64CCC">
            <w:pPr>
              <w:rPr>
                <w:rFonts w:eastAsia="宋体"/>
              </w:rPr>
            </w:pPr>
            <w:r>
              <w:rPr>
                <w:rFonts w:hint="eastAsia"/>
              </w:rPr>
              <w:t>获奖等级</w:t>
            </w:r>
          </w:p>
        </w:tc>
        <w:tc>
          <w:tcPr>
            <w:tcW w:w="928" w:type="dxa"/>
            <w:vAlign w:val="center"/>
          </w:tcPr>
          <w:p w:rsidR="005B2631" w:rsidRDefault="00C64CCC">
            <w:pPr>
              <w:jc w:val="center"/>
            </w:pPr>
            <w:r>
              <w:rPr>
                <w:rFonts w:hint="eastAsia"/>
              </w:rPr>
              <w:t>获奖</w:t>
            </w:r>
          </w:p>
          <w:p w:rsidR="005B2631" w:rsidRDefault="00C64CCC">
            <w:pPr>
              <w:jc w:val="center"/>
            </w:pPr>
            <w:r>
              <w:rPr>
                <w:rFonts w:hint="eastAsia"/>
              </w:rPr>
              <w:t>时间</w:t>
            </w:r>
          </w:p>
        </w:tc>
        <w:tc>
          <w:tcPr>
            <w:tcW w:w="897" w:type="dxa"/>
            <w:vAlign w:val="center"/>
          </w:tcPr>
          <w:p w:rsidR="005B2631" w:rsidRDefault="00C64CCC">
            <w:pPr>
              <w:jc w:val="center"/>
            </w:pPr>
            <w:r>
              <w:rPr>
                <w:rFonts w:hint="eastAsia"/>
              </w:rPr>
              <w:t>第几</w:t>
            </w:r>
          </w:p>
          <w:p w:rsidR="005B2631" w:rsidRDefault="00C64CCC">
            <w:pPr>
              <w:jc w:val="center"/>
              <w:rPr>
                <w:rFonts w:eastAsia="宋体"/>
              </w:rPr>
            </w:pPr>
            <w:r>
              <w:rPr>
                <w:rFonts w:hint="eastAsia"/>
              </w:rPr>
              <w:t>完成人</w:t>
            </w:r>
          </w:p>
        </w:tc>
        <w:tc>
          <w:tcPr>
            <w:tcW w:w="852" w:type="dxa"/>
            <w:vAlign w:val="center"/>
          </w:tcPr>
          <w:p w:rsidR="005B2631" w:rsidRDefault="00C64CCC">
            <w:pPr>
              <w:jc w:val="center"/>
              <w:rPr>
                <w:rFonts w:eastAsia="宋体"/>
              </w:rPr>
            </w:pPr>
            <w:r>
              <w:rPr>
                <w:rFonts w:hint="eastAsia"/>
              </w:rPr>
              <w:t>备注</w:t>
            </w:r>
          </w:p>
        </w:tc>
      </w:tr>
      <w:tr w:rsidR="005B2631">
        <w:tc>
          <w:tcPr>
            <w:tcW w:w="675" w:type="dxa"/>
            <w:tcBorders>
              <w:right w:val="single" w:sz="4" w:space="0" w:color="auto"/>
            </w:tcBorders>
            <w:vAlign w:val="center"/>
          </w:tcPr>
          <w:p w:rsidR="005B2631" w:rsidRDefault="005B2631">
            <w:pPr>
              <w:jc w:val="center"/>
            </w:pPr>
          </w:p>
          <w:p w:rsidR="005B2631" w:rsidRDefault="005B2631">
            <w:pPr>
              <w:jc w:val="center"/>
            </w:pPr>
          </w:p>
        </w:tc>
        <w:tc>
          <w:tcPr>
            <w:tcW w:w="2236" w:type="dxa"/>
            <w:tcBorders>
              <w:left w:val="single" w:sz="4" w:space="0" w:color="auto"/>
              <w:right w:val="single" w:sz="4" w:space="0" w:color="auto"/>
            </w:tcBorders>
            <w:vAlign w:val="center"/>
          </w:tcPr>
          <w:p w:rsidR="005B2631" w:rsidRDefault="005B2631">
            <w:pPr>
              <w:jc w:val="center"/>
            </w:pPr>
          </w:p>
        </w:tc>
        <w:tc>
          <w:tcPr>
            <w:tcW w:w="1200" w:type="dxa"/>
            <w:tcBorders>
              <w:left w:val="single" w:sz="4" w:space="0" w:color="auto"/>
            </w:tcBorders>
            <w:vAlign w:val="center"/>
          </w:tcPr>
          <w:p w:rsidR="005B2631" w:rsidRDefault="005B2631">
            <w:pPr>
              <w:jc w:val="center"/>
            </w:pPr>
          </w:p>
        </w:tc>
        <w:tc>
          <w:tcPr>
            <w:tcW w:w="1882" w:type="dxa"/>
            <w:tcBorders>
              <w:right w:val="single" w:sz="4" w:space="0" w:color="auto"/>
            </w:tcBorders>
            <w:vAlign w:val="center"/>
          </w:tcPr>
          <w:p w:rsidR="005B2631" w:rsidRDefault="005B2631">
            <w:pPr>
              <w:jc w:val="center"/>
            </w:pPr>
          </w:p>
        </w:tc>
        <w:tc>
          <w:tcPr>
            <w:tcW w:w="1077" w:type="dxa"/>
            <w:tcBorders>
              <w:left w:val="single" w:sz="4" w:space="0" w:color="auto"/>
            </w:tcBorders>
            <w:vAlign w:val="center"/>
          </w:tcPr>
          <w:p w:rsidR="005B2631" w:rsidRDefault="005B2631">
            <w:pPr>
              <w:jc w:val="center"/>
            </w:pPr>
          </w:p>
        </w:tc>
        <w:tc>
          <w:tcPr>
            <w:tcW w:w="928" w:type="dxa"/>
            <w:vAlign w:val="center"/>
          </w:tcPr>
          <w:p w:rsidR="005B2631" w:rsidRDefault="005B2631">
            <w:pPr>
              <w:jc w:val="center"/>
            </w:pPr>
          </w:p>
        </w:tc>
        <w:tc>
          <w:tcPr>
            <w:tcW w:w="897" w:type="dxa"/>
            <w:vAlign w:val="center"/>
          </w:tcPr>
          <w:p w:rsidR="005B2631" w:rsidRDefault="005B2631">
            <w:pPr>
              <w:jc w:val="center"/>
            </w:pPr>
          </w:p>
        </w:tc>
        <w:tc>
          <w:tcPr>
            <w:tcW w:w="852" w:type="dxa"/>
            <w:vAlign w:val="center"/>
          </w:tcPr>
          <w:p w:rsidR="005B2631" w:rsidRDefault="005B2631">
            <w:pPr>
              <w:jc w:val="center"/>
            </w:pPr>
          </w:p>
        </w:tc>
      </w:tr>
      <w:tr w:rsidR="005B2631">
        <w:tc>
          <w:tcPr>
            <w:tcW w:w="675" w:type="dxa"/>
            <w:tcBorders>
              <w:right w:val="single" w:sz="4" w:space="0" w:color="auto"/>
            </w:tcBorders>
            <w:vAlign w:val="center"/>
          </w:tcPr>
          <w:p w:rsidR="005B2631" w:rsidRDefault="005B2631">
            <w:pPr>
              <w:jc w:val="center"/>
            </w:pPr>
          </w:p>
          <w:p w:rsidR="005B2631" w:rsidRDefault="005B2631">
            <w:pPr>
              <w:jc w:val="center"/>
            </w:pPr>
          </w:p>
        </w:tc>
        <w:tc>
          <w:tcPr>
            <w:tcW w:w="2236" w:type="dxa"/>
            <w:tcBorders>
              <w:left w:val="single" w:sz="4" w:space="0" w:color="auto"/>
              <w:right w:val="single" w:sz="4" w:space="0" w:color="auto"/>
            </w:tcBorders>
            <w:vAlign w:val="center"/>
          </w:tcPr>
          <w:p w:rsidR="005B2631" w:rsidRDefault="005B2631">
            <w:pPr>
              <w:jc w:val="center"/>
            </w:pPr>
          </w:p>
        </w:tc>
        <w:tc>
          <w:tcPr>
            <w:tcW w:w="1200" w:type="dxa"/>
            <w:tcBorders>
              <w:left w:val="single" w:sz="4" w:space="0" w:color="auto"/>
            </w:tcBorders>
            <w:vAlign w:val="center"/>
          </w:tcPr>
          <w:p w:rsidR="005B2631" w:rsidRDefault="005B2631">
            <w:pPr>
              <w:jc w:val="center"/>
            </w:pPr>
          </w:p>
        </w:tc>
        <w:tc>
          <w:tcPr>
            <w:tcW w:w="1882" w:type="dxa"/>
            <w:tcBorders>
              <w:right w:val="single" w:sz="4" w:space="0" w:color="auto"/>
            </w:tcBorders>
            <w:vAlign w:val="center"/>
          </w:tcPr>
          <w:p w:rsidR="005B2631" w:rsidRDefault="005B2631">
            <w:pPr>
              <w:jc w:val="center"/>
            </w:pPr>
          </w:p>
        </w:tc>
        <w:tc>
          <w:tcPr>
            <w:tcW w:w="1077" w:type="dxa"/>
            <w:tcBorders>
              <w:left w:val="single" w:sz="4" w:space="0" w:color="auto"/>
            </w:tcBorders>
            <w:vAlign w:val="center"/>
          </w:tcPr>
          <w:p w:rsidR="005B2631" w:rsidRDefault="005B2631">
            <w:pPr>
              <w:jc w:val="center"/>
            </w:pPr>
          </w:p>
        </w:tc>
        <w:tc>
          <w:tcPr>
            <w:tcW w:w="928" w:type="dxa"/>
            <w:vAlign w:val="center"/>
          </w:tcPr>
          <w:p w:rsidR="005B2631" w:rsidRDefault="005B2631">
            <w:pPr>
              <w:jc w:val="center"/>
            </w:pPr>
          </w:p>
        </w:tc>
        <w:tc>
          <w:tcPr>
            <w:tcW w:w="897" w:type="dxa"/>
            <w:vAlign w:val="center"/>
          </w:tcPr>
          <w:p w:rsidR="005B2631" w:rsidRDefault="005B2631">
            <w:pPr>
              <w:jc w:val="center"/>
            </w:pPr>
          </w:p>
        </w:tc>
        <w:tc>
          <w:tcPr>
            <w:tcW w:w="852" w:type="dxa"/>
            <w:vAlign w:val="center"/>
          </w:tcPr>
          <w:p w:rsidR="005B2631" w:rsidRDefault="005B2631">
            <w:pPr>
              <w:jc w:val="center"/>
            </w:pPr>
          </w:p>
        </w:tc>
      </w:tr>
      <w:tr w:rsidR="005B2631">
        <w:tc>
          <w:tcPr>
            <w:tcW w:w="675" w:type="dxa"/>
            <w:tcBorders>
              <w:right w:val="single" w:sz="4" w:space="0" w:color="auto"/>
            </w:tcBorders>
            <w:vAlign w:val="center"/>
          </w:tcPr>
          <w:p w:rsidR="005B2631" w:rsidRDefault="005B2631">
            <w:pPr>
              <w:jc w:val="center"/>
            </w:pPr>
          </w:p>
          <w:p w:rsidR="005B2631" w:rsidRDefault="005B2631">
            <w:pPr>
              <w:jc w:val="center"/>
            </w:pPr>
          </w:p>
        </w:tc>
        <w:tc>
          <w:tcPr>
            <w:tcW w:w="2236" w:type="dxa"/>
            <w:tcBorders>
              <w:left w:val="single" w:sz="4" w:space="0" w:color="auto"/>
              <w:right w:val="single" w:sz="4" w:space="0" w:color="auto"/>
            </w:tcBorders>
            <w:vAlign w:val="center"/>
          </w:tcPr>
          <w:p w:rsidR="005B2631" w:rsidRDefault="005B2631">
            <w:pPr>
              <w:jc w:val="center"/>
            </w:pPr>
          </w:p>
        </w:tc>
        <w:tc>
          <w:tcPr>
            <w:tcW w:w="1200" w:type="dxa"/>
            <w:tcBorders>
              <w:left w:val="single" w:sz="4" w:space="0" w:color="auto"/>
            </w:tcBorders>
            <w:vAlign w:val="center"/>
          </w:tcPr>
          <w:p w:rsidR="005B2631" w:rsidRDefault="005B2631">
            <w:pPr>
              <w:jc w:val="center"/>
            </w:pPr>
          </w:p>
        </w:tc>
        <w:tc>
          <w:tcPr>
            <w:tcW w:w="1882" w:type="dxa"/>
            <w:tcBorders>
              <w:right w:val="single" w:sz="4" w:space="0" w:color="auto"/>
            </w:tcBorders>
            <w:vAlign w:val="center"/>
          </w:tcPr>
          <w:p w:rsidR="005B2631" w:rsidRDefault="005B2631">
            <w:pPr>
              <w:jc w:val="center"/>
            </w:pPr>
          </w:p>
        </w:tc>
        <w:tc>
          <w:tcPr>
            <w:tcW w:w="1077" w:type="dxa"/>
            <w:tcBorders>
              <w:left w:val="single" w:sz="4" w:space="0" w:color="auto"/>
            </w:tcBorders>
            <w:vAlign w:val="center"/>
          </w:tcPr>
          <w:p w:rsidR="005B2631" w:rsidRDefault="005B2631">
            <w:pPr>
              <w:jc w:val="center"/>
            </w:pPr>
          </w:p>
        </w:tc>
        <w:tc>
          <w:tcPr>
            <w:tcW w:w="928" w:type="dxa"/>
            <w:vAlign w:val="center"/>
          </w:tcPr>
          <w:p w:rsidR="005B2631" w:rsidRDefault="005B2631">
            <w:pPr>
              <w:jc w:val="center"/>
            </w:pPr>
          </w:p>
        </w:tc>
        <w:tc>
          <w:tcPr>
            <w:tcW w:w="897" w:type="dxa"/>
            <w:vAlign w:val="center"/>
          </w:tcPr>
          <w:p w:rsidR="005B2631" w:rsidRDefault="005B2631">
            <w:pPr>
              <w:jc w:val="center"/>
            </w:pPr>
          </w:p>
        </w:tc>
        <w:tc>
          <w:tcPr>
            <w:tcW w:w="852" w:type="dxa"/>
            <w:vAlign w:val="center"/>
          </w:tcPr>
          <w:p w:rsidR="005B2631" w:rsidRDefault="005B2631">
            <w:pPr>
              <w:jc w:val="center"/>
            </w:pPr>
          </w:p>
        </w:tc>
      </w:tr>
      <w:tr w:rsidR="005B2631">
        <w:trPr>
          <w:trHeight w:val="714"/>
        </w:trPr>
        <w:tc>
          <w:tcPr>
            <w:tcW w:w="675" w:type="dxa"/>
            <w:tcBorders>
              <w:right w:val="single" w:sz="4" w:space="0" w:color="auto"/>
            </w:tcBorders>
            <w:vAlign w:val="center"/>
          </w:tcPr>
          <w:p w:rsidR="005B2631" w:rsidRDefault="005B2631">
            <w:pPr>
              <w:jc w:val="center"/>
            </w:pPr>
          </w:p>
        </w:tc>
        <w:tc>
          <w:tcPr>
            <w:tcW w:w="2236" w:type="dxa"/>
            <w:tcBorders>
              <w:left w:val="single" w:sz="4" w:space="0" w:color="auto"/>
              <w:right w:val="single" w:sz="4" w:space="0" w:color="auto"/>
            </w:tcBorders>
            <w:vAlign w:val="center"/>
          </w:tcPr>
          <w:p w:rsidR="005B2631" w:rsidRDefault="005B2631">
            <w:pPr>
              <w:jc w:val="center"/>
            </w:pPr>
          </w:p>
        </w:tc>
        <w:tc>
          <w:tcPr>
            <w:tcW w:w="1200" w:type="dxa"/>
            <w:tcBorders>
              <w:left w:val="single" w:sz="4" w:space="0" w:color="auto"/>
            </w:tcBorders>
            <w:vAlign w:val="center"/>
          </w:tcPr>
          <w:p w:rsidR="005B2631" w:rsidRDefault="005B2631">
            <w:pPr>
              <w:jc w:val="center"/>
            </w:pPr>
          </w:p>
        </w:tc>
        <w:tc>
          <w:tcPr>
            <w:tcW w:w="1882" w:type="dxa"/>
            <w:tcBorders>
              <w:right w:val="single" w:sz="4" w:space="0" w:color="auto"/>
            </w:tcBorders>
            <w:vAlign w:val="center"/>
          </w:tcPr>
          <w:p w:rsidR="005B2631" w:rsidRDefault="005B2631">
            <w:pPr>
              <w:jc w:val="center"/>
            </w:pPr>
          </w:p>
        </w:tc>
        <w:tc>
          <w:tcPr>
            <w:tcW w:w="1077" w:type="dxa"/>
            <w:tcBorders>
              <w:left w:val="single" w:sz="4" w:space="0" w:color="auto"/>
            </w:tcBorders>
            <w:vAlign w:val="center"/>
          </w:tcPr>
          <w:p w:rsidR="005B2631" w:rsidRDefault="005B2631">
            <w:pPr>
              <w:jc w:val="center"/>
            </w:pPr>
          </w:p>
        </w:tc>
        <w:tc>
          <w:tcPr>
            <w:tcW w:w="928" w:type="dxa"/>
            <w:vAlign w:val="center"/>
          </w:tcPr>
          <w:p w:rsidR="005B2631" w:rsidRDefault="005B2631">
            <w:pPr>
              <w:jc w:val="center"/>
            </w:pPr>
          </w:p>
        </w:tc>
        <w:tc>
          <w:tcPr>
            <w:tcW w:w="897" w:type="dxa"/>
            <w:vAlign w:val="center"/>
          </w:tcPr>
          <w:p w:rsidR="005B2631" w:rsidRDefault="005B2631">
            <w:pPr>
              <w:jc w:val="center"/>
            </w:pPr>
          </w:p>
        </w:tc>
        <w:tc>
          <w:tcPr>
            <w:tcW w:w="852" w:type="dxa"/>
            <w:vAlign w:val="center"/>
          </w:tcPr>
          <w:p w:rsidR="005B2631" w:rsidRDefault="005B2631">
            <w:pPr>
              <w:jc w:val="center"/>
            </w:pPr>
          </w:p>
        </w:tc>
      </w:tr>
      <w:tr w:rsidR="005B2631">
        <w:trPr>
          <w:trHeight w:val="667"/>
        </w:trPr>
        <w:tc>
          <w:tcPr>
            <w:tcW w:w="675" w:type="dxa"/>
            <w:tcBorders>
              <w:right w:val="single" w:sz="4" w:space="0" w:color="auto"/>
            </w:tcBorders>
            <w:vAlign w:val="center"/>
          </w:tcPr>
          <w:p w:rsidR="005B2631" w:rsidRDefault="005B2631">
            <w:pPr>
              <w:jc w:val="center"/>
            </w:pPr>
          </w:p>
        </w:tc>
        <w:tc>
          <w:tcPr>
            <w:tcW w:w="2236" w:type="dxa"/>
            <w:tcBorders>
              <w:left w:val="single" w:sz="4" w:space="0" w:color="auto"/>
              <w:right w:val="single" w:sz="4" w:space="0" w:color="auto"/>
            </w:tcBorders>
            <w:vAlign w:val="center"/>
          </w:tcPr>
          <w:p w:rsidR="005B2631" w:rsidRDefault="005B2631">
            <w:pPr>
              <w:jc w:val="center"/>
            </w:pPr>
          </w:p>
        </w:tc>
        <w:tc>
          <w:tcPr>
            <w:tcW w:w="1200" w:type="dxa"/>
            <w:tcBorders>
              <w:left w:val="single" w:sz="4" w:space="0" w:color="auto"/>
            </w:tcBorders>
            <w:vAlign w:val="center"/>
          </w:tcPr>
          <w:p w:rsidR="005B2631" w:rsidRDefault="005B2631">
            <w:pPr>
              <w:jc w:val="center"/>
            </w:pPr>
          </w:p>
        </w:tc>
        <w:tc>
          <w:tcPr>
            <w:tcW w:w="1882" w:type="dxa"/>
            <w:tcBorders>
              <w:right w:val="single" w:sz="4" w:space="0" w:color="auto"/>
            </w:tcBorders>
            <w:vAlign w:val="center"/>
          </w:tcPr>
          <w:p w:rsidR="005B2631" w:rsidRDefault="005B2631">
            <w:pPr>
              <w:jc w:val="center"/>
            </w:pPr>
          </w:p>
        </w:tc>
        <w:tc>
          <w:tcPr>
            <w:tcW w:w="1077" w:type="dxa"/>
            <w:tcBorders>
              <w:left w:val="single" w:sz="4" w:space="0" w:color="auto"/>
            </w:tcBorders>
            <w:vAlign w:val="center"/>
          </w:tcPr>
          <w:p w:rsidR="005B2631" w:rsidRDefault="005B2631">
            <w:pPr>
              <w:jc w:val="center"/>
            </w:pPr>
          </w:p>
        </w:tc>
        <w:tc>
          <w:tcPr>
            <w:tcW w:w="928" w:type="dxa"/>
            <w:vAlign w:val="center"/>
          </w:tcPr>
          <w:p w:rsidR="005B2631" w:rsidRDefault="005B2631">
            <w:pPr>
              <w:jc w:val="center"/>
            </w:pPr>
          </w:p>
        </w:tc>
        <w:tc>
          <w:tcPr>
            <w:tcW w:w="897" w:type="dxa"/>
            <w:vAlign w:val="center"/>
          </w:tcPr>
          <w:p w:rsidR="005B2631" w:rsidRDefault="005B2631">
            <w:pPr>
              <w:jc w:val="center"/>
            </w:pPr>
          </w:p>
        </w:tc>
        <w:tc>
          <w:tcPr>
            <w:tcW w:w="852" w:type="dxa"/>
            <w:vAlign w:val="center"/>
          </w:tcPr>
          <w:p w:rsidR="005B2631" w:rsidRDefault="005B2631">
            <w:pPr>
              <w:jc w:val="center"/>
            </w:pPr>
          </w:p>
        </w:tc>
      </w:tr>
    </w:tbl>
    <w:p w:rsidR="005B2631" w:rsidRDefault="005B2631"/>
    <w:tbl>
      <w:tblPr>
        <w:tblStyle w:val="a7"/>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523"/>
        <w:gridCol w:w="1639"/>
        <w:gridCol w:w="1063"/>
        <w:gridCol w:w="928"/>
        <w:gridCol w:w="1091"/>
        <w:gridCol w:w="970"/>
      </w:tblGrid>
      <w:tr w:rsidR="005B2631">
        <w:trPr>
          <w:trHeight w:val="273"/>
        </w:trPr>
        <w:tc>
          <w:tcPr>
            <w:tcW w:w="9781" w:type="dxa"/>
            <w:gridSpan w:val="7"/>
            <w:vAlign w:val="center"/>
          </w:tcPr>
          <w:p w:rsidR="005B2631" w:rsidRDefault="00C64CCC">
            <w:pPr>
              <w:widowControl/>
              <w:jc w:val="center"/>
              <w:rPr>
                <w:rFonts w:eastAsia="宋体"/>
              </w:rPr>
            </w:pPr>
            <w:r>
              <w:rPr>
                <w:rFonts w:hint="eastAsia"/>
                <w:b/>
                <w:bCs/>
              </w:rPr>
              <w:t xml:space="preserve"> </w:t>
            </w:r>
            <w:r>
              <w:rPr>
                <w:rFonts w:hint="eastAsia"/>
                <w:b/>
                <w:bCs/>
              </w:rPr>
              <w:t>任选条件之</w:t>
            </w:r>
            <w:r>
              <w:rPr>
                <w:rFonts w:ascii="宋体" w:hAnsi="宋体" w:cs="Arial"/>
                <w:color w:val="000000"/>
                <w:kern w:val="0"/>
                <w:szCs w:val="21"/>
              </w:rPr>
              <w:t>③</w:t>
            </w:r>
            <w:r>
              <w:rPr>
                <w:rFonts w:hint="eastAsia"/>
                <w:b/>
                <w:bCs/>
              </w:rPr>
              <w:t xml:space="preserve"> </w:t>
            </w:r>
            <w:r>
              <w:rPr>
                <w:rFonts w:hint="eastAsia"/>
                <w:b/>
                <w:bCs/>
              </w:rPr>
              <w:t>社会服务效益（经费）</w:t>
            </w:r>
          </w:p>
        </w:tc>
      </w:tr>
      <w:tr w:rsidR="005B2631">
        <w:tc>
          <w:tcPr>
            <w:tcW w:w="567" w:type="dxa"/>
            <w:vAlign w:val="center"/>
          </w:tcPr>
          <w:p w:rsidR="005B2631" w:rsidRDefault="00C64CCC">
            <w:pPr>
              <w:jc w:val="center"/>
              <w:rPr>
                <w:rFonts w:eastAsia="宋体"/>
              </w:rPr>
            </w:pPr>
            <w:r>
              <w:rPr>
                <w:rFonts w:hint="eastAsia"/>
              </w:rPr>
              <w:t>序号</w:t>
            </w:r>
          </w:p>
        </w:tc>
        <w:tc>
          <w:tcPr>
            <w:tcW w:w="3523" w:type="dxa"/>
            <w:vAlign w:val="center"/>
          </w:tcPr>
          <w:p w:rsidR="005B2631" w:rsidRDefault="00C64CCC">
            <w:pPr>
              <w:jc w:val="center"/>
            </w:pPr>
            <w:r>
              <w:rPr>
                <w:rFonts w:hint="eastAsia"/>
              </w:rPr>
              <w:t>项目（成果）名称</w:t>
            </w:r>
          </w:p>
        </w:tc>
        <w:tc>
          <w:tcPr>
            <w:tcW w:w="1639" w:type="dxa"/>
            <w:vAlign w:val="center"/>
          </w:tcPr>
          <w:p w:rsidR="005B2631" w:rsidRDefault="00C64CCC">
            <w:pPr>
              <w:jc w:val="center"/>
            </w:pPr>
            <w:r>
              <w:rPr>
                <w:rFonts w:hint="eastAsia"/>
              </w:rPr>
              <w:t>项目来源</w:t>
            </w:r>
          </w:p>
        </w:tc>
        <w:tc>
          <w:tcPr>
            <w:tcW w:w="1063" w:type="dxa"/>
            <w:vAlign w:val="center"/>
          </w:tcPr>
          <w:p w:rsidR="005B2631" w:rsidRDefault="00C64CCC">
            <w:pPr>
              <w:jc w:val="center"/>
              <w:rPr>
                <w:rFonts w:eastAsia="宋体"/>
              </w:rPr>
            </w:pPr>
            <w:r>
              <w:rPr>
                <w:rFonts w:hint="eastAsia"/>
              </w:rPr>
              <w:t>时间</w:t>
            </w:r>
          </w:p>
        </w:tc>
        <w:tc>
          <w:tcPr>
            <w:tcW w:w="928" w:type="dxa"/>
            <w:vAlign w:val="center"/>
          </w:tcPr>
          <w:p w:rsidR="005B2631" w:rsidRDefault="00C64CCC">
            <w:pPr>
              <w:jc w:val="center"/>
            </w:pPr>
            <w:r>
              <w:rPr>
                <w:rFonts w:hint="eastAsia"/>
              </w:rPr>
              <w:t>是否</w:t>
            </w:r>
          </w:p>
          <w:p w:rsidR="005B2631" w:rsidRDefault="00C64CCC">
            <w:pPr>
              <w:jc w:val="center"/>
              <w:rPr>
                <w:rFonts w:eastAsia="宋体"/>
              </w:rPr>
            </w:pPr>
            <w:r>
              <w:rPr>
                <w:rFonts w:hint="eastAsia"/>
              </w:rPr>
              <w:t>主持</w:t>
            </w:r>
          </w:p>
        </w:tc>
        <w:tc>
          <w:tcPr>
            <w:tcW w:w="1091" w:type="dxa"/>
            <w:vAlign w:val="center"/>
          </w:tcPr>
          <w:p w:rsidR="005B2631" w:rsidRDefault="00C64CCC">
            <w:pPr>
              <w:jc w:val="center"/>
              <w:rPr>
                <w:rFonts w:eastAsia="宋体"/>
              </w:rPr>
            </w:pPr>
            <w:r>
              <w:rPr>
                <w:rFonts w:hint="eastAsia"/>
              </w:rPr>
              <w:t>到账经费（万元）</w:t>
            </w:r>
          </w:p>
        </w:tc>
        <w:tc>
          <w:tcPr>
            <w:tcW w:w="970" w:type="dxa"/>
            <w:vAlign w:val="center"/>
          </w:tcPr>
          <w:p w:rsidR="005B2631" w:rsidRDefault="00C64CCC">
            <w:pPr>
              <w:rPr>
                <w:rFonts w:eastAsia="宋体"/>
              </w:rPr>
            </w:pPr>
            <w:r>
              <w:rPr>
                <w:rFonts w:hint="eastAsia"/>
              </w:rPr>
              <w:t>备注</w:t>
            </w:r>
          </w:p>
        </w:tc>
      </w:tr>
      <w:tr w:rsidR="005B2631">
        <w:tc>
          <w:tcPr>
            <w:tcW w:w="567" w:type="dxa"/>
            <w:vAlign w:val="center"/>
          </w:tcPr>
          <w:p w:rsidR="005B2631" w:rsidRDefault="005B2631"/>
          <w:p w:rsidR="005B2631" w:rsidRDefault="005B2631"/>
        </w:tc>
        <w:tc>
          <w:tcPr>
            <w:tcW w:w="3523" w:type="dxa"/>
            <w:vAlign w:val="center"/>
          </w:tcPr>
          <w:p w:rsidR="005B2631" w:rsidRDefault="005B2631"/>
        </w:tc>
        <w:tc>
          <w:tcPr>
            <w:tcW w:w="1639" w:type="dxa"/>
            <w:vAlign w:val="center"/>
          </w:tcPr>
          <w:p w:rsidR="005B2631" w:rsidRDefault="005B2631"/>
        </w:tc>
        <w:tc>
          <w:tcPr>
            <w:tcW w:w="1063" w:type="dxa"/>
            <w:vAlign w:val="center"/>
          </w:tcPr>
          <w:p w:rsidR="005B2631" w:rsidRDefault="005B2631"/>
        </w:tc>
        <w:tc>
          <w:tcPr>
            <w:tcW w:w="928" w:type="dxa"/>
            <w:vAlign w:val="center"/>
          </w:tcPr>
          <w:p w:rsidR="005B2631" w:rsidRDefault="005B2631"/>
        </w:tc>
        <w:tc>
          <w:tcPr>
            <w:tcW w:w="1091" w:type="dxa"/>
            <w:vAlign w:val="center"/>
          </w:tcPr>
          <w:p w:rsidR="005B2631" w:rsidRDefault="005B2631"/>
        </w:tc>
        <w:tc>
          <w:tcPr>
            <w:tcW w:w="970" w:type="dxa"/>
            <w:vAlign w:val="center"/>
          </w:tcPr>
          <w:p w:rsidR="005B2631" w:rsidRDefault="005B2631"/>
        </w:tc>
      </w:tr>
      <w:tr w:rsidR="005B2631">
        <w:trPr>
          <w:trHeight w:val="349"/>
        </w:trPr>
        <w:tc>
          <w:tcPr>
            <w:tcW w:w="567" w:type="dxa"/>
            <w:vAlign w:val="center"/>
          </w:tcPr>
          <w:p w:rsidR="005B2631" w:rsidRDefault="005B2631"/>
          <w:p w:rsidR="005B2631" w:rsidRDefault="005B2631"/>
        </w:tc>
        <w:tc>
          <w:tcPr>
            <w:tcW w:w="3523" w:type="dxa"/>
            <w:vAlign w:val="center"/>
          </w:tcPr>
          <w:p w:rsidR="005B2631" w:rsidRDefault="005B2631"/>
        </w:tc>
        <w:tc>
          <w:tcPr>
            <w:tcW w:w="1639" w:type="dxa"/>
            <w:vAlign w:val="center"/>
          </w:tcPr>
          <w:p w:rsidR="005B2631" w:rsidRDefault="005B2631"/>
        </w:tc>
        <w:tc>
          <w:tcPr>
            <w:tcW w:w="1063" w:type="dxa"/>
            <w:vAlign w:val="center"/>
          </w:tcPr>
          <w:p w:rsidR="005B2631" w:rsidRDefault="005B2631"/>
        </w:tc>
        <w:tc>
          <w:tcPr>
            <w:tcW w:w="928" w:type="dxa"/>
            <w:vAlign w:val="center"/>
          </w:tcPr>
          <w:p w:rsidR="005B2631" w:rsidRDefault="005B2631"/>
        </w:tc>
        <w:tc>
          <w:tcPr>
            <w:tcW w:w="1091" w:type="dxa"/>
            <w:vAlign w:val="center"/>
          </w:tcPr>
          <w:p w:rsidR="005B2631" w:rsidRDefault="005B2631"/>
        </w:tc>
        <w:tc>
          <w:tcPr>
            <w:tcW w:w="970" w:type="dxa"/>
            <w:vAlign w:val="center"/>
          </w:tcPr>
          <w:p w:rsidR="005B2631" w:rsidRDefault="005B2631"/>
        </w:tc>
      </w:tr>
      <w:tr w:rsidR="005B2631">
        <w:trPr>
          <w:trHeight w:val="269"/>
        </w:trPr>
        <w:tc>
          <w:tcPr>
            <w:tcW w:w="567" w:type="dxa"/>
            <w:vAlign w:val="center"/>
          </w:tcPr>
          <w:p w:rsidR="005B2631" w:rsidRDefault="005B2631"/>
          <w:p w:rsidR="005B2631" w:rsidRDefault="005B2631"/>
        </w:tc>
        <w:tc>
          <w:tcPr>
            <w:tcW w:w="3523" w:type="dxa"/>
            <w:vAlign w:val="center"/>
          </w:tcPr>
          <w:p w:rsidR="005B2631" w:rsidRDefault="005B2631"/>
        </w:tc>
        <w:tc>
          <w:tcPr>
            <w:tcW w:w="1639" w:type="dxa"/>
            <w:vAlign w:val="center"/>
          </w:tcPr>
          <w:p w:rsidR="005B2631" w:rsidRDefault="005B2631"/>
        </w:tc>
        <w:tc>
          <w:tcPr>
            <w:tcW w:w="1063" w:type="dxa"/>
            <w:vAlign w:val="center"/>
          </w:tcPr>
          <w:p w:rsidR="005B2631" w:rsidRDefault="005B2631"/>
        </w:tc>
        <w:tc>
          <w:tcPr>
            <w:tcW w:w="928" w:type="dxa"/>
            <w:vAlign w:val="center"/>
          </w:tcPr>
          <w:p w:rsidR="005B2631" w:rsidRDefault="005B2631"/>
        </w:tc>
        <w:tc>
          <w:tcPr>
            <w:tcW w:w="1091" w:type="dxa"/>
            <w:vAlign w:val="center"/>
          </w:tcPr>
          <w:p w:rsidR="005B2631" w:rsidRDefault="005B2631"/>
        </w:tc>
        <w:tc>
          <w:tcPr>
            <w:tcW w:w="970" w:type="dxa"/>
            <w:vAlign w:val="center"/>
          </w:tcPr>
          <w:p w:rsidR="005B2631" w:rsidRDefault="005B2631"/>
        </w:tc>
      </w:tr>
    </w:tbl>
    <w:p w:rsidR="005B2631" w:rsidRDefault="005B2631"/>
    <w:tbl>
      <w:tblPr>
        <w:tblStyle w:val="a7"/>
        <w:tblpPr w:leftFromText="180" w:rightFromText="180" w:vertAnchor="text" w:horzAnchor="page" w:tblpX="1240"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13"/>
        <w:gridCol w:w="3706"/>
        <w:gridCol w:w="1418"/>
        <w:gridCol w:w="1134"/>
        <w:gridCol w:w="992"/>
        <w:gridCol w:w="850"/>
        <w:gridCol w:w="1134"/>
      </w:tblGrid>
      <w:tr w:rsidR="005B2631">
        <w:trPr>
          <w:trHeight w:val="466"/>
        </w:trPr>
        <w:tc>
          <w:tcPr>
            <w:tcW w:w="9747" w:type="dxa"/>
            <w:gridSpan w:val="7"/>
            <w:vAlign w:val="center"/>
          </w:tcPr>
          <w:p w:rsidR="005B2631" w:rsidRDefault="00C64CCC">
            <w:pPr>
              <w:widowControl/>
              <w:jc w:val="center"/>
            </w:pPr>
            <w:r>
              <w:rPr>
                <w:rFonts w:ascii="宋体" w:hAnsi="宋体" w:cs="Arial" w:hint="eastAsia"/>
                <w:b/>
                <w:bCs/>
                <w:color w:val="000000"/>
                <w:kern w:val="0"/>
                <w:szCs w:val="21"/>
              </w:rPr>
              <w:lastRenderedPageBreak/>
              <w:t>任选条件之④</w:t>
            </w:r>
            <w:r>
              <w:rPr>
                <w:rFonts w:ascii="宋体" w:hAnsi="宋体" w:cs="Arial" w:hint="eastAsia"/>
                <w:b/>
                <w:bCs/>
                <w:color w:val="000000"/>
                <w:kern w:val="0"/>
                <w:szCs w:val="21"/>
              </w:rPr>
              <w:t xml:space="preserve"> </w:t>
            </w:r>
            <w:r>
              <w:rPr>
                <w:rFonts w:hint="eastAsia"/>
                <w:b/>
                <w:bCs/>
              </w:rPr>
              <w:t>授权专利</w:t>
            </w:r>
          </w:p>
        </w:tc>
      </w:tr>
      <w:tr w:rsidR="005B2631">
        <w:tc>
          <w:tcPr>
            <w:tcW w:w="513" w:type="dxa"/>
            <w:vAlign w:val="center"/>
          </w:tcPr>
          <w:p w:rsidR="005B2631" w:rsidRDefault="00C64CCC">
            <w:pPr>
              <w:jc w:val="center"/>
              <w:rPr>
                <w:rFonts w:eastAsia="宋体"/>
              </w:rPr>
            </w:pPr>
            <w:r>
              <w:rPr>
                <w:rFonts w:hint="eastAsia"/>
              </w:rPr>
              <w:t>序号</w:t>
            </w:r>
          </w:p>
        </w:tc>
        <w:tc>
          <w:tcPr>
            <w:tcW w:w="3706" w:type="dxa"/>
            <w:vAlign w:val="center"/>
          </w:tcPr>
          <w:p w:rsidR="005B2631" w:rsidRDefault="00C64CCC">
            <w:pPr>
              <w:jc w:val="center"/>
              <w:rPr>
                <w:rFonts w:eastAsia="宋体"/>
              </w:rPr>
            </w:pPr>
            <w:r>
              <w:rPr>
                <w:rFonts w:hint="eastAsia"/>
              </w:rPr>
              <w:t>授权专利名称</w:t>
            </w:r>
          </w:p>
        </w:tc>
        <w:tc>
          <w:tcPr>
            <w:tcW w:w="1418" w:type="dxa"/>
            <w:vAlign w:val="center"/>
          </w:tcPr>
          <w:p w:rsidR="005B2631" w:rsidRDefault="00C64CCC">
            <w:pPr>
              <w:jc w:val="center"/>
            </w:pPr>
            <w:r>
              <w:rPr>
                <w:rFonts w:hint="eastAsia"/>
              </w:rPr>
              <w:t>专利授权号</w:t>
            </w:r>
          </w:p>
        </w:tc>
        <w:tc>
          <w:tcPr>
            <w:tcW w:w="1134" w:type="dxa"/>
            <w:vAlign w:val="center"/>
          </w:tcPr>
          <w:p w:rsidR="005B2631" w:rsidRDefault="00C64CCC">
            <w:pPr>
              <w:jc w:val="center"/>
            </w:pPr>
            <w:r>
              <w:rPr>
                <w:rFonts w:hint="eastAsia"/>
              </w:rPr>
              <w:t>专利类型</w:t>
            </w:r>
          </w:p>
        </w:tc>
        <w:tc>
          <w:tcPr>
            <w:tcW w:w="992" w:type="dxa"/>
            <w:vAlign w:val="center"/>
          </w:tcPr>
          <w:p w:rsidR="005B2631" w:rsidRDefault="00C64CCC">
            <w:pPr>
              <w:jc w:val="center"/>
              <w:rPr>
                <w:rFonts w:eastAsia="宋体"/>
              </w:rPr>
            </w:pPr>
            <w:r>
              <w:rPr>
                <w:rFonts w:hint="eastAsia"/>
              </w:rPr>
              <w:t>授权时间</w:t>
            </w:r>
          </w:p>
        </w:tc>
        <w:tc>
          <w:tcPr>
            <w:tcW w:w="850" w:type="dxa"/>
            <w:vAlign w:val="center"/>
          </w:tcPr>
          <w:p w:rsidR="005B2631" w:rsidRDefault="00C64CCC">
            <w:pPr>
              <w:jc w:val="center"/>
            </w:pPr>
            <w:r>
              <w:rPr>
                <w:rFonts w:hint="eastAsia"/>
              </w:rPr>
              <w:t>第几发</w:t>
            </w:r>
          </w:p>
          <w:p w:rsidR="005B2631" w:rsidRDefault="00C64CCC">
            <w:pPr>
              <w:jc w:val="center"/>
              <w:rPr>
                <w:rFonts w:eastAsia="宋体"/>
              </w:rPr>
            </w:pPr>
            <w:r>
              <w:rPr>
                <w:rFonts w:hint="eastAsia"/>
              </w:rPr>
              <w:t>明人</w:t>
            </w:r>
          </w:p>
        </w:tc>
        <w:tc>
          <w:tcPr>
            <w:tcW w:w="1134" w:type="dxa"/>
            <w:vAlign w:val="center"/>
          </w:tcPr>
          <w:p w:rsidR="005B2631" w:rsidRDefault="00C64CCC">
            <w:pPr>
              <w:jc w:val="center"/>
            </w:pPr>
            <w:r>
              <w:rPr>
                <w:rFonts w:hint="eastAsia"/>
              </w:rPr>
              <w:t>转让或实施情况</w:t>
            </w:r>
          </w:p>
        </w:tc>
      </w:tr>
      <w:tr w:rsidR="005B2631">
        <w:tc>
          <w:tcPr>
            <w:tcW w:w="513" w:type="dxa"/>
            <w:vAlign w:val="center"/>
          </w:tcPr>
          <w:p w:rsidR="005B2631" w:rsidRDefault="005B2631"/>
          <w:p w:rsidR="005B2631" w:rsidRDefault="005B2631"/>
        </w:tc>
        <w:tc>
          <w:tcPr>
            <w:tcW w:w="3706" w:type="dxa"/>
            <w:vAlign w:val="center"/>
          </w:tcPr>
          <w:p w:rsidR="005B2631" w:rsidRDefault="005B2631"/>
        </w:tc>
        <w:tc>
          <w:tcPr>
            <w:tcW w:w="1418" w:type="dxa"/>
            <w:vAlign w:val="center"/>
          </w:tcPr>
          <w:p w:rsidR="005B2631" w:rsidRDefault="005B2631"/>
        </w:tc>
        <w:tc>
          <w:tcPr>
            <w:tcW w:w="1134" w:type="dxa"/>
            <w:vAlign w:val="center"/>
          </w:tcPr>
          <w:p w:rsidR="005B2631" w:rsidRDefault="005B2631"/>
        </w:tc>
        <w:tc>
          <w:tcPr>
            <w:tcW w:w="992" w:type="dxa"/>
            <w:vAlign w:val="center"/>
          </w:tcPr>
          <w:p w:rsidR="005B2631" w:rsidRDefault="005B2631"/>
        </w:tc>
        <w:tc>
          <w:tcPr>
            <w:tcW w:w="850" w:type="dxa"/>
            <w:vAlign w:val="center"/>
          </w:tcPr>
          <w:p w:rsidR="005B2631" w:rsidRDefault="005B2631"/>
        </w:tc>
        <w:tc>
          <w:tcPr>
            <w:tcW w:w="1134" w:type="dxa"/>
            <w:vAlign w:val="center"/>
          </w:tcPr>
          <w:p w:rsidR="005B2631" w:rsidRDefault="005B2631"/>
        </w:tc>
      </w:tr>
      <w:tr w:rsidR="005B2631">
        <w:tc>
          <w:tcPr>
            <w:tcW w:w="513" w:type="dxa"/>
            <w:vAlign w:val="center"/>
          </w:tcPr>
          <w:p w:rsidR="005B2631" w:rsidRDefault="005B2631"/>
          <w:p w:rsidR="005B2631" w:rsidRDefault="005B2631"/>
        </w:tc>
        <w:tc>
          <w:tcPr>
            <w:tcW w:w="3706" w:type="dxa"/>
            <w:vAlign w:val="center"/>
          </w:tcPr>
          <w:p w:rsidR="005B2631" w:rsidRDefault="005B2631"/>
        </w:tc>
        <w:tc>
          <w:tcPr>
            <w:tcW w:w="1418" w:type="dxa"/>
            <w:vAlign w:val="center"/>
          </w:tcPr>
          <w:p w:rsidR="005B2631" w:rsidRDefault="005B2631"/>
        </w:tc>
        <w:tc>
          <w:tcPr>
            <w:tcW w:w="1134" w:type="dxa"/>
            <w:vAlign w:val="center"/>
          </w:tcPr>
          <w:p w:rsidR="005B2631" w:rsidRDefault="005B2631"/>
        </w:tc>
        <w:tc>
          <w:tcPr>
            <w:tcW w:w="992" w:type="dxa"/>
            <w:vAlign w:val="center"/>
          </w:tcPr>
          <w:p w:rsidR="005B2631" w:rsidRDefault="005B2631"/>
        </w:tc>
        <w:tc>
          <w:tcPr>
            <w:tcW w:w="850" w:type="dxa"/>
            <w:vAlign w:val="center"/>
          </w:tcPr>
          <w:p w:rsidR="005B2631" w:rsidRDefault="005B2631"/>
        </w:tc>
        <w:tc>
          <w:tcPr>
            <w:tcW w:w="1134" w:type="dxa"/>
            <w:vAlign w:val="center"/>
          </w:tcPr>
          <w:p w:rsidR="005B2631" w:rsidRDefault="005B2631"/>
        </w:tc>
      </w:tr>
      <w:tr w:rsidR="005B2631">
        <w:tc>
          <w:tcPr>
            <w:tcW w:w="513" w:type="dxa"/>
            <w:vAlign w:val="center"/>
          </w:tcPr>
          <w:p w:rsidR="005B2631" w:rsidRDefault="005B2631"/>
          <w:p w:rsidR="005B2631" w:rsidRDefault="005B2631"/>
        </w:tc>
        <w:tc>
          <w:tcPr>
            <w:tcW w:w="3706" w:type="dxa"/>
            <w:vAlign w:val="center"/>
          </w:tcPr>
          <w:p w:rsidR="005B2631" w:rsidRDefault="005B2631"/>
        </w:tc>
        <w:tc>
          <w:tcPr>
            <w:tcW w:w="1418" w:type="dxa"/>
            <w:vAlign w:val="center"/>
          </w:tcPr>
          <w:p w:rsidR="005B2631" w:rsidRDefault="005B2631"/>
        </w:tc>
        <w:tc>
          <w:tcPr>
            <w:tcW w:w="1134" w:type="dxa"/>
            <w:vAlign w:val="center"/>
          </w:tcPr>
          <w:p w:rsidR="005B2631" w:rsidRDefault="005B2631"/>
        </w:tc>
        <w:tc>
          <w:tcPr>
            <w:tcW w:w="992" w:type="dxa"/>
            <w:vAlign w:val="center"/>
          </w:tcPr>
          <w:p w:rsidR="005B2631" w:rsidRDefault="005B2631"/>
        </w:tc>
        <w:tc>
          <w:tcPr>
            <w:tcW w:w="850" w:type="dxa"/>
            <w:vAlign w:val="center"/>
          </w:tcPr>
          <w:p w:rsidR="005B2631" w:rsidRDefault="005B2631"/>
        </w:tc>
        <w:tc>
          <w:tcPr>
            <w:tcW w:w="1134" w:type="dxa"/>
            <w:vAlign w:val="center"/>
          </w:tcPr>
          <w:p w:rsidR="005B2631" w:rsidRDefault="005B2631"/>
        </w:tc>
      </w:tr>
      <w:tr w:rsidR="005B2631">
        <w:trPr>
          <w:trHeight w:val="629"/>
        </w:trPr>
        <w:tc>
          <w:tcPr>
            <w:tcW w:w="513" w:type="dxa"/>
            <w:vAlign w:val="center"/>
          </w:tcPr>
          <w:p w:rsidR="005B2631" w:rsidRDefault="005B2631"/>
        </w:tc>
        <w:tc>
          <w:tcPr>
            <w:tcW w:w="3706" w:type="dxa"/>
            <w:vAlign w:val="center"/>
          </w:tcPr>
          <w:p w:rsidR="005B2631" w:rsidRDefault="005B2631"/>
        </w:tc>
        <w:tc>
          <w:tcPr>
            <w:tcW w:w="1418" w:type="dxa"/>
            <w:vAlign w:val="center"/>
          </w:tcPr>
          <w:p w:rsidR="005B2631" w:rsidRDefault="005B2631"/>
        </w:tc>
        <w:tc>
          <w:tcPr>
            <w:tcW w:w="1134" w:type="dxa"/>
            <w:vAlign w:val="center"/>
          </w:tcPr>
          <w:p w:rsidR="005B2631" w:rsidRDefault="005B2631"/>
        </w:tc>
        <w:tc>
          <w:tcPr>
            <w:tcW w:w="992" w:type="dxa"/>
            <w:vAlign w:val="center"/>
          </w:tcPr>
          <w:p w:rsidR="005B2631" w:rsidRDefault="005B2631"/>
        </w:tc>
        <w:tc>
          <w:tcPr>
            <w:tcW w:w="850" w:type="dxa"/>
            <w:vAlign w:val="center"/>
          </w:tcPr>
          <w:p w:rsidR="005B2631" w:rsidRDefault="005B2631"/>
        </w:tc>
        <w:tc>
          <w:tcPr>
            <w:tcW w:w="1134" w:type="dxa"/>
            <w:vAlign w:val="center"/>
          </w:tcPr>
          <w:p w:rsidR="005B2631" w:rsidRDefault="005B2631"/>
        </w:tc>
      </w:tr>
      <w:tr w:rsidR="005B2631">
        <w:trPr>
          <w:trHeight w:val="629"/>
        </w:trPr>
        <w:tc>
          <w:tcPr>
            <w:tcW w:w="513" w:type="dxa"/>
            <w:vAlign w:val="center"/>
          </w:tcPr>
          <w:p w:rsidR="005B2631" w:rsidRDefault="005B2631"/>
        </w:tc>
        <w:tc>
          <w:tcPr>
            <w:tcW w:w="3706" w:type="dxa"/>
            <w:vAlign w:val="center"/>
          </w:tcPr>
          <w:p w:rsidR="005B2631" w:rsidRDefault="005B2631"/>
        </w:tc>
        <w:tc>
          <w:tcPr>
            <w:tcW w:w="1418" w:type="dxa"/>
            <w:vAlign w:val="center"/>
          </w:tcPr>
          <w:p w:rsidR="005B2631" w:rsidRDefault="005B2631"/>
        </w:tc>
        <w:tc>
          <w:tcPr>
            <w:tcW w:w="1134" w:type="dxa"/>
            <w:vAlign w:val="center"/>
          </w:tcPr>
          <w:p w:rsidR="005B2631" w:rsidRDefault="005B2631"/>
        </w:tc>
        <w:tc>
          <w:tcPr>
            <w:tcW w:w="992" w:type="dxa"/>
            <w:vAlign w:val="center"/>
          </w:tcPr>
          <w:p w:rsidR="005B2631" w:rsidRDefault="005B2631"/>
        </w:tc>
        <w:tc>
          <w:tcPr>
            <w:tcW w:w="850" w:type="dxa"/>
            <w:vAlign w:val="center"/>
          </w:tcPr>
          <w:p w:rsidR="005B2631" w:rsidRDefault="005B2631"/>
        </w:tc>
        <w:tc>
          <w:tcPr>
            <w:tcW w:w="1134" w:type="dxa"/>
            <w:vAlign w:val="center"/>
          </w:tcPr>
          <w:p w:rsidR="005B2631" w:rsidRDefault="005B2631"/>
        </w:tc>
      </w:tr>
    </w:tbl>
    <w:p w:rsidR="005B2631" w:rsidRDefault="00C64CCC">
      <w:r>
        <w:rPr>
          <w:rFonts w:hint="eastAsia"/>
        </w:rPr>
        <w:t xml:space="preserve"> </w:t>
      </w:r>
    </w:p>
    <w:tbl>
      <w:tblPr>
        <w:tblStyle w:val="a7"/>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5"/>
        <w:gridCol w:w="3095"/>
        <w:gridCol w:w="2633"/>
        <w:gridCol w:w="1133"/>
        <w:gridCol w:w="1389"/>
        <w:gridCol w:w="1066"/>
      </w:tblGrid>
      <w:tr w:rsidR="005B2631">
        <w:trPr>
          <w:trHeight w:val="413"/>
        </w:trPr>
        <w:tc>
          <w:tcPr>
            <w:tcW w:w="9781" w:type="dxa"/>
            <w:gridSpan w:val="6"/>
            <w:vAlign w:val="center"/>
          </w:tcPr>
          <w:p w:rsidR="005B2631" w:rsidRDefault="00C64CCC">
            <w:pPr>
              <w:widowControl/>
              <w:jc w:val="center"/>
            </w:pPr>
            <w:r>
              <w:rPr>
                <w:rFonts w:hint="eastAsia"/>
                <w:b/>
                <w:bCs/>
              </w:rPr>
              <w:t>任选条件之</w:t>
            </w:r>
            <w:r>
              <w:rPr>
                <w:rFonts w:ascii="宋体" w:hAnsi="宋体" w:cs="Arial" w:hint="eastAsia"/>
                <w:color w:val="000000"/>
                <w:kern w:val="0"/>
                <w:szCs w:val="21"/>
              </w:rPr>
              <w:t>⑤</w:t>
            </w:r>
            <w:r>
              <w:rPr>
                <w:rFonts w:ascii="宋体" w:hAnsi="宋体" w:cs="Arial" w:hint="eastAsia"/>
                <w:color w:val="000000"/>
                <w:kern w:val="0"/>
                <w:szCs w:val="21"/>
              </w:rPr>
              <w:t xml:space="preserve"> </w:t>
            </w:r>
            <w:r>
              <w:rPr>
                <w:rFonts w:hint="eastAsia"/>
                <w:b/>
                <w:bCs/>
              </w:rPr>
              <w:t>研究报告</w:t>
            </w:r>
          </w:p>
        </w:tc>
      </w:tr>
      <w:tr w:rsidR="005B2631">
        <w:trPr>
          <w:trHeight w:val="548"/>
        </w:trPr>
        <w:tc>
          <w:tcPr>
            <w:tcW w:w="465" w:type="dxa"/>
            <w:tcBorders>
              <w:right w:val="single" w:sz="4" w:space="0" w:color="auto"/>
            </w:tcBorders>
            <w:vAlign w:val="center"/>
          </w:tcPr>
          <w:p w:rsidR="005B2631" w:rsidRDefault="00C64CCC">
            <w:pPr>
              <w:jc w:val="center"/>
              <w:rPr>
                <w:rFonts w:eastAsia="宋体"/>
              </w:rPr>
            </w:pPr>
            <w:r>
              <w:rPr>
                <w:rFonts w:hint="eastAsia"/>
              </w:rPr>
              <w:t>序号</w:t>
            </w:r>
          </w:p>
        </w:tc>
        <w:tc>
          <w:tcPr>
            <w:tcW w:w="3095" w:type="dxa"/>
            <w:tcBorders>
              <w:left w:val="single" w:sz="4" w:space="0" w:color="auto"/>
            </w:tcBorders>
            <w:vAlign w:val="center"/>
          </w:tcPr>
          <w:p w:rsidR="005B2631" w:rsidRDefault="00C64CCC">
            <w:pPr>
              <w:jc w:val="center"/>
              <w:rPr>
                <w:rFonts w:ascii="宋体" w:hAnsi="宋体" w:cs="Arial"/>
                <w:color w:val="000000"/>
                <w:kern w:val="0"/>
                <w:szCs w:val="21"/>
              </w:rPr>
            </w:pPr>
            <w:r>
              <w:rPr>
                <w:rFonts w:ascii="宋体" w:hAnsi="宋体" w:cs="Arial" w:hint="eastAsia"/>
                <w:color w:val="000000"/>
                <w:kern w:val="0"/>
                <w:szCs w:val="21"/>
              </w:rPr>
              <w:t>报告名称</w:t>
            </w:r>
          </w:p>
        </w:tc>
        <w:tc>
          <w:tcPr>
            <w:tcW w:w="2633" w:type="dxa"/>
            <w:vAlign w:val="center"/>
          </w:tcPr>
          <w:p w:rsidR="005B2631" w:rsidRDefault="00C64CCC">
            <w:pPr>
              <w:widowControl/>
              <w:jc w:val="center"/>
              <w:rPr>
                <w:rFonts w:eastAsia="宋体"/>
              </w:rPr>
            </w:pPr>
            <w:r>
              <w:rPr>
                <w:rFonts w:hint="eastAsia"/>
              </w:rPr>
              <w:t>采纳部门（或领导批示）</w:t>
            </w:r>
          </w:p>
        </w:tc>
        <w:tc>
          <w:tcPr>
            <w:tcW w:w="1133" w:type="dxa"/>
            <w:vAlign w:val="center"/>
          </w:tcPr>
          <w:p w:rsidR="005B2631" w:rsidRDefault="00C64CCC">
            <w:pPr>
              <w:widowControl/>
              <w:jc w:val="center"/>
            </w:pPr>
            <w:r>
              <w:rPr>
                <w:rFonts w:ascii="宋体" w:hAnsi="宋体" w:cs="Arial" w:hint="eastAsia"/>
                <w:color w:val="000000"/>
                <w:kern w:val="0"/>
                <w:szCs w:val="21"/>
              </w:rPr>
              <w:t>采纳时间</w:t>
            </w:r>
          </w:p>
        </w:tc>
        <w:tc>
          <w:tcPr>
            <w:tcW w:w="1389" w:type="dxa"/>
            <w:vAlign w:val="center"/>
          </w:tcPr>
          <w:p w:rsidR="005B2631" w:rsidRDefault="00C64CCC">
            <w:pPr>
              <w:widowControl/>
              <w:jc w:val="center"/>
              <w:rPr>
                <w:rFonts w:eastAsia="宋体"/>
              </w:rPr>
            </w:pPr>
            <w:r>
              <w:rPr>
                <w:rFonts w:hint="eastAsia"/>
              </w:rPr>
              <w:t>级别</w:t>
            </w:r>
          </w:p>
        </w:tc>
        <w:tc>
          <w:tcPr>
            <w:tcW w:w="1066" w:type="dxa"/>
            <w:tcBorders>
              <w:right w:val="single" w:sz="4" w:space="0" w:color="auto"/>
            </w:tcBorders>
            <w:vAlign w:val="center"/>
          </w:tcPr>
          <w:p w:rsidR="005B2631" w:rsidRDefault="00C64CCC">
            <w:pPr>
              <w:widowControl/>
              <w:jc w:val="center"/>
              <w:rPr>
                <w:rFonts w:eastAsia="宋体"/>
              </w:rPr>
            </w:pPr>
            <w:r>
              <w:rPr>
                <w:rFonts w:ascii="宋体" w:hAnsi="宋体" w:cs="Arial" w:hint="eastAsia"/>
                <w:color w:val="000000"/>
                <w:kern w:val="0"/>
                <w:szCs w:val="21"/>
              </w:rPr>
              <w:t>备注</w:t>
            </w:r>
          </w:p>
        </w:tc>
      </w:tr>
      <w:tr w:rsidR="005B2631">
        <w:trPr>
          <w:trHeight w:val="701"/>
        </w:trPr>
        <w:tc>
          <w:tcPr>
            <w:tcW w:w="465" w:type="dxa"/>
            <w:tcBorders>
              <w:right w:val="single" w:sz="4" w:space="0" w:color="auto"/>
            </w:tcBorders>
          </w:tcPr>
          <w:p w:rsidR="005B2631" w:rsidRDefault="005B2631">
            <w:pPr>
              <w:jc w:val="center"/>
            </w:pPr>
          </w:p>
        </w:tc>
        <w:tc>
          <w:tcPr>
            <w:tcW w:w="3095" w:type="dxa"/>
            <w:tcBorders>
              <w:left w:val="single" w:sz="4" w:space="0" w:color="auto"/>
            </w:tcBorders>
          </w:tcPr>
          <w:p w:rsidR="005B2631" w:rsidRDefault="005B2631">
            <w:pPr>
              <w:jc w:val="center"/>
            </w:pPr>
          </w:p>
        </w:tc>
        <w:tc>
          <w:tcPr>
            <w:tcW w:w="2633" w:type="dxa"/>
          </w:tcPr>
          <w:p w:rsidR="005B2631" w:rsidRDefault="005B2631">
            <w:pPr>
              <w:widowControl/>
              <w:jc w:val="center"/>
            </w:pPr>
          </w:p>
        </w:tc>
        <w:tc>
          <w:tcPr>
            <w:tcW w:w="1133" w:type="dxa"/>
          </w:tcPr>
          <w:p w:rsidR="005B2631" w:rsidRDefault="005B2631">
            <w:pPr>
              <w:widowControl/>
              <w:jc w:val="center"/>
            </w:pPr>
          </w:p>
        </w:tc>
        <w:tc>
          <w:tcPr>
            <w:tcW w:w="1389" w:type="dxa"/>
          </w:tcPr>
          <w:p w:rsidR="005B2631" w:rsidRDefault="005B2631">
            <w:pPr>
              <w:widowControl/>
              <w:jc w:val="center"/>
            </w:pPr>
          </w:p>
        </w:tc>
        <w:tc>
          <w:tcPr>
            <w:tcW w:w="1066" w:type="dxa"/>
            <w:tcBorders>
              <w:right w:val="single" w:sz="4" w:space="0" w:color="auto"/>
            </w:tcBorders>
          </w:tcPr>
          <w:p w:rsidR="005B2631" w:rsidRDefault="005B2631">
            <w:pPr>
              <w:widowControl/>
              <w:jc w:val="center"/>
            </w:pPr>
          </w:p>
        </w:tc>
      </w:tr>
      <w:tr w:rsidR="005B2631">
        <w:trPr>
          <w:trHeight w:val="729"/>
        </w:trPr>
        <w:tc>
          <w:tcPr>
            <w:tcW w:w="465" w:type="dxa"/>
            <w:tcBorders>
              <w:right w:val="single" w:sz="4" w:space="0" w:color="auto"/>
            </w:tcBorders>
          </w:tcPr>
          <w:p w:rsidR="005B2631" w:rsidRDefault="005B2631">
            <w:pPr>
              <w:jc w:val="center"/>
            </w:pPr>
          </w:p>
        </w:tc>
        <w:tc>
          <w:tcPr>
            <w:tcW w:w="3095" w:type="dxa"/>
            <w:tcBorders>
              <w:left w:val="single" w:sz="4" w:space="0" w:color="auto"/>
            </w:tcBorders>
          </w:tcPr>
          <w:p w:rsidR="005B2631" w:rsidRDefault="005B2631">
            <w:pPr>
              <w:jc w:val="center"/>
            </w:pPr>
          </w:p>
        </w:tc>
        <w:tc>
          <w:tcPr>
            <w:tcW w:w="2633" w:type="dxa"/>
          </w:tcPr>
          <w:p w:rsidR="005B2631" w:rsidRDefault="005B2631">
            <w:pPr>
              <w:widowControl/>
              <w:jc w:val="center"/>
            </w:pPr>
          </w:p>
        </w:tc>
        <w:tc>
          <w:tcPr>
            <w:tcW w:w="1133" w:type="dxa"/>
          </w:tcPr>
          <w:p w:rsidR="005B2631" w:rsidRDefault="005B2631">
            <w:pPr>
              <w:widowControl/>
              <w:jc w:val="center"/>
            </w:pPr>
          </w:p>
        </w:tc>
        <w:tc>
          <w:tcPr>
            <w:tcW w:w="1389" w:type="dxa"/>
          </w:tcPr>
          <w:p w:rsidR="005B2631" w:rsidRDefault="005B2631">
            <w:pPr>
              <w:widowControl/>
              <w:jc w:val="center"/>
            </w:pPr>
          </w:p>
        </w:tc>
        <w:tc>
          <w:tcPr>
            <w:tcW w:w="1066" w:type="dxa"/>
            <w:tcBorders>
              <w:right w:val="single" w:sz="4" w:space="0" w:color="auto"/>
            </w:tcBorders>
          </w:tcPr>
          <w:p w:rsidR="005B2631" w:rsidRDefault="005B2631">
            <w:pPr>
              <w:widowControl/>
              <w:jc w:val="center"/>
            </w:pPr>
          </w:p>
        </w:tc>
      </w:tr>
      <w:tr w:rsidR="005B2631">
        <w:trPr>
          <w:trHeight w:val="729"/>
        </w:trPr>
        <w:tc>
          <w:tcPr>
            <w:tcW w:w="465" w:type="dxa"/>
            <w:tcBorders>
              <w:right w:val="single" w:sz="4" w:space="0" w:color="auto"/>
            </w:tcBorders>
          </w:tcPr>
          <w:p w:rsidR="005B2631" w:rsidRDefault="005B2631">
            <w:pPr>
              <w:jc w:val="center"/>
            </w:pPr>
          </w:p>
        </w:tc>
        <w:tc>
          <w:tcPr>
            <w:tcW w:w="3095" w:type="dxa"/>
            <w:tcBorders>
              <w:left w:val="single" w:sz="4" w:space="0" w:color="auto"/>
            </w:tcBorders>
          </w:tcPr>
          <w:p w:rsidR="005B2631" w:rsidRDefault="005B2631">
            <w:pPr>
              <w:jc w:val="center"/>
            </w:pPr>
          </w:p>
        </w:tc>
        <w:tc>
          <w:tcPr>
            <w:tcW w:w="2633" w:type="dxa"/>
          </w:tcPr>
          <w:p w:rsidR="005B2631" w:rsidRDefault="005B2631">
            <w:pPr>
              <w:widowControl/>
              <w:jc w:val="center"/>
            </w:pPr>
          </w:p>
        </w:tc>
        <w:tc>
          <w:tcPr>
            <w:tcW w:w="1133" w:type="dxa"/>
          </w:tcPr>
          <w:p w:rsidR="005B2631" w:rsidRDefault="005B2631">
            <w:pPr>
              <w:widowControl/>
              <w:jc w:val="center"/>
            </w:pPr>
          </w:p>
        </w:tc>
        <w:tc>
          <w:tcPr>
            <w:tcW w:w="1389" w:type="dxa"/>
          </w:tcPr>
          <w:p w:rsidR="005B2631" w:rsidRDefault="005B2631">
            <w:pPr>
              <w:widowControl/>
              <w:jc w:val="center"/>
            </w:pPr>
          </w:p>
        </w:tc>
        <w:tc>
          <w:tcPr>
            <w:tcW w:w="1066" w:type="dxa"/>
            <w:tcBorders>
              <w:right w:val="single" w:sz="4" w:space="0" w:color="auto"/>
            </w:tcBorders>
          </w:tcPr>
          <w:p w:rsidR="005B2631" w:rsidRDefault="005B2631">
            <w:pPr>
              <w:widowControl/>
              <w:jc w:val="center"/>
            </w:pPr>
          </w:p>
        </w:tc>
      </w:tr>
      <w:tr w:rsidR="005B2631">
        <w:trPr>
          <w:trHeight w:val="729"/>
        </w:trPr>
        <w:tc>
          <w:tcPr>
            <w:tcW w:w="465" w:type="dxa"/>
            <w:tcBorders>
              <w:right w:val="single" w:sz="4" w:space="0" w:color="auto"/>
            </w:tcBorders>
          </w:tcPr>
          <w:p w:rsidR="005B2631" w:rsidRDefault="005B2631">
            <w:pPr>
              <w:jc w:val="center"/>
            </w:pPr>
          </w:p>
        </w:tc>
        <w:tc>
          <w:tcPr>
            <w:tcW w:w="3095" w:type="dxa"/>
            <w:tcBorders>
              <w:left w:val="single" w:sz="4" w:space="0" w:color="auto"/>
            </w:tcBorders>
          </w:tcPr>
          <w:p w:rsidR="005B2631" w:rsidRDefault="005B2631">
            <w:pPr>
              <w:jc w:val="center"/>
            </w:pPr>
          </w:p>
        </w:tc>
        <w:tc>
          <w:tcPr>
            <w:tcW w:w="2633" w:type="dxa"/>
          </w:tcPr>
          <w:p w:rsidR="005B2631" w:rsidRDefault="005B2631">
            <w:pPr>
              <w:widowControl/>
              <w:jc w:val="center"/>
            </w:pPr>
          </w:p>
        </w:tc>
        <w:tc>
          <w:tcPr>
            <w:tcW w:w="1133" w:type="dxa"/>
          </w:tcPr>
          <w:p w:rsidR="005B2631" w:rsidRDefault="005B2631">
            <w:pPr>
              <w:widowControl/>
              <w:jc w:val="center"/>
            </w:pPr>
          </w:p>
        </w:tc>
        <w:tc>
          <w:tcPr>
            <w:tcW w:w="1389" w:type="dxa"/>
          </w:tcPr>
          <w:p w:rsidR="005B2631" w:rsidRDefault="005B2631">
            <w:pPr>
              <w:widowControl/>
              <w:jc w:val="center"/>
            </w:pPr>
          </w:p>
        </w:tc>
        <w:tc>
          <w:tcPr>
            <w:tcW w:w="1066" w:type="dxa"/>
            <w:tcBorders>
              <w:right w:val="single" w:sz="4" w:space="0" w:color="auto"/>
            </w:tcBorders>
          </w:tcPr>
          <w:p w:rsidR="005B2631" w:rsidRDefault="005B2631">
            <w:pPr>
              <w:widowControl/>
              <w:jc w:val="center"/>
            </w:pPr>
          </w:p>
        </w:tc>
      </w:tr>
      <w:tr w:rsidR="005B2631">
        <w:trPr>
          <w:trHeight w:val="729"/>
        </w:trPr>
        <w:tc>
          <w:tcPr>
            <w:tcW w:w="465" w:type="dxa"/>
            <w:tcBorders>
              <w:right w:val="single" w:sz="4" w:space="0" w:color="auto"/>
            </w:tcBorders>
          </w:tcPr>
          <w:p w:rsidR="005B2631" w:rsidRDefault="005B2631">
            <w:pPr>
              <w:jc w:val="center"/>
            </w:pPr>
          </w:p>
        </w:tc>
        <w:tc>
          <w:tcPr>
            <w:tcW w:w="3095" w:type="dxa"/>
            <w:tcBorders>
              <w:left w:val="single" w:sz="4" w:space="0" w:color="auto"/>
            </w:tcBorders>
          </w:tcPr>
          <w:p w:rsidR="005B2631" w:rsidRDefault="005B2631">
            <w:pPr>
              <w:jc w:val="center"/>
            </w:pPr>
          </w:p>
        </w:tc>
        <w:tc>
          <w:tcPr>
            <w:tcW w:w="2633" w:type="dxa"/>
          </w:tcPr>
          <w:p w:rsidR="005B2631" w:rsidRDefault="005B2631">
            <w:pPr>
              <w:widowControl/>
              <w:jc w:val="center"/>
            </w:pPr>
          </w:p>
        </w:tc>
        <w:tc>
          <w:tcPr>
            <w:tcW w:w="1133" w:type="dxa"/>
          </w:tcPr>
          <w:p w:rsidR="005B2631" w:rsidRDefault="005B2631">
            <w:pPr>
              <w:widowControl/>
              <w:jc w:val="center"/>
            </w:pPr>
          </w:p>
        </w:tc>
        <w:tc>
          <w:tcPr>
            <w:tcW w:w="1389" w:type="dxa"/>
          </w:tcPr>
          <w:p w:rsidR="005B2631" w:rsidRDefault="005B2631">
            <w:pPr>
              <w:widowControl/>
              <w:jc w:val="center"/>
            </w:pPr>
          </w:p>
        </w:tc>
        <w:tc>
          <w:tcPr>
            <w:tcW w:w="1066" w:type="dxa"/>
            <w:tcBorders>
              <w:right w:val="single" w:sz="4" w:space="0" w:color="auto"/>
            </w:tcBorders>
          </w:tcPr>
          <w:p w:rsidR="005B2631" w:rsidRDefault="005B2631">
            <w:pPr>
              <w:widowControl/>
              <w:jc w:val="center"/>
            </w:pPr>
          </w:p>
        </w:tc>
      </w:tr>
    </w:tbl>
    <w:p w:rsidR="005B2631" w:rsidRDefault="005B2631"/>
    <w:tbl>
      <w:tblPr>
        <w:tblStyle w:val="a7"/>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5"/>
        <w:gridCol w:w="3095"/>
        <w:gridCol w:w="2633"/>
        <w:gridCol w:w="1133"/>
        <w:gridCol w:w="1389"/>
        <w:gridCol w:w="1066"/>
      </w:tblGrid>
      <w:tr w:rsidR="005B2631">
        <w:trPr>
          <w:trHeight w:val="413"/>
        </w:trPr>
        <w:tc>
          <w:tcPr>
            <w:tcW w:w="9781" w:type="dxa"/>
            <w:gridSpan w:val="6"/>
            <w:vAlign w:val="center"/>
          </w:tcPr>
          <w:p w:rsidR="005B2631" w:rsidRDefault="00C64CCC">
            <w:pPr>
              <w:widowControl/>
              <w:jc w:val="center"/>
            </w:pPr>
            <w:r>
              <w:rPr>
                <w:rFonts w:hint="eastAsia"/>
                <w:b/>
                <w:bCs/>
              </w:rPr>
              <w:t>任选条件之⑥</w:t>
            </w:r>
            <w:r>
              <w:rPr>
                <w:rFonts w:hint="eastAsia"/>
                <w:b/>
                <w:bCs/>
              </w:rPr>
              <w:t xml:space="preserve"> </w:t>
            </w:r>
            <w:r>
              <w:rPr>
                <w:rFonts w:hint="eastAsia"/>
                <w:b/>
                <w:bCs/>
              </w:rPr>
              <w:t>专场音乐会（音乐舞蹈类）</w:t>
            </w:r>
          </w:p>
        </w:tc>
      </w:tr>
      <w:tr w:rsidR="005B2631">
        <w:trPr>
          <w:trHeight w:val="548"/>
        </w:trPr>
        <w:tc>
          <w:tcPr>
            <w:tcW w:w="465" w:type="dxa"/>
            <w:tcBorders>
              <w:right w:val="single" w:sz="4" w:space="0" w:color="auto"/>
            </w:tcBorders>
            <w:vAlign w:val="center"/>
          </w:tcPr>
          <w:p w:rsidR="005B2631" w:rsidRDefault="00C64CCC">
            <w:pPr>
              <w:jc w:val="center"/>
              <w:rPr>
                <w:rFonts w:eastAsia="宋体"/>
              </w:rPr>
            </w:pPr>
            <w:r>
              <w:rPr>
                <w:rFonts w:hint="eastAsia"/>
              </w:rPr>
              <w:t>序号</w:t>
            </w:r>
          </w:p>
        </w:tc>
        <w:tc>
          <w:tcPr>
            <w:tcW w:w="3095" w:type="dxa"/>
            <w:tcBorders>
              <w:left w:val="single" w:sz="4" w:space="0" w:color="auto"/>
            </w:tcBorders>
            <w:vAlign w:val="center"/>
          </w:tcPr>
          <w:p w:rsidR="005B2631" w:rsidRDefault="00C64CCC">
            <w:pPr>
              <w:jc w:val="center"/>
              <w:rPr>
                <w:rFonts w:ascii="宋体" w:hAnsi="宋体" w:cs="Arial"/>
                <w:color w:val="000000"/>
                <w:kern w:val="0"/>
                <w:szCs w:val="21"/>
              </w:rPr>
            </w:pPr>
            <w:r>
              <w:rPr>
                <w:rFonts w:ascii="宋体" w:hAnsi="宋体" w:cs="Arial" w:hint="eastAsia"/>
                <w:color w:val="000000"/>
                <w:kern w:val="0"/>
                <w:szCs w:val="21"/>
              </w:rPr>
              <w:t>主题</w:t>
            </w:r>
          </w:p>
        </w:tc>
        <w:tc>
          <w:tcPr>
            <w:tcW w:w="2633" w:type="dxa"/>
            <w:vAlign w:val="center"/>
          </w:tcPr>
          <w:p w:rsidR="005B2631" w:rsidRDefault="00C64CCC">
            <w:pPr>
              <w:widowControl/>
              <w:jc w:val="center"/>
              <w:rPr>
                <w:rFonts w:eastAsia="宋体"/>
              </w:rPr>
            </w:pPr>
            <w:r>
              <w:rPr>
                <w:rFonts w:hint="eastAsia"/>
              </w:rPr>
              <w:t>举办单位</w:t>
            </w:r>
          </w:p>
        </w:tc>
        <w:tc>
          <w:tcPr>
            <w:tcW w:w="1133" w:type="dxa"/>
            <w:vAlign w:val="center"/>
          </w:tcPr>
          <w:p w:rsidR="005B2631" w:rsidRDefault="00C64CCC">
            <w:pPr>
              <w:widowControl/>
              <w:jc w:val="center"/>
            </w:pPr>
            <w:r>
              <w:rPr>
                <w:rFonts w:ascii="宋体" w:hAnsi="宋体" w:cs="Arial" w:hint="eastAsia"/>
                <w:color w:val="000000"/>
                <w:kern w:val="0"/>
                <w:szCs w:val="21"/>
              </w:rPr>
              <w:t>举办时间</w:t>
            </w:r>
          </w:p>
        </w:tc>
        <w:tc>
          <w:tcPr>
            <w:tcW w:w="1389" w:type="dxa"/>
            <w:vAlign w:val="center"/>
          </w:tcPr>
          <w:p w:rsidR="005B2631" w:rsidRDefault="00C64CCC">
            <w:pPr>
              <w:widowControl/>
              <w:jc w:val="center"/>
              <w:rPr>
                <w:rFonts w:eastAsia="宋体"/>
              </w:rPr>
            </w:pPr>
            <w:r>
              <w:rPr>
                <w:rFonts w:hint="eastAsia"/>
              </w:rPr>
              <w:t>级别</w:t>
            </w:r>
          </w:p>
        </w:tc>
        <w:tc>
          <w:tcPr>
            <w:tcW w:w="1066" w:type="dxa"/>
            <w:tcBorders>
              <w:right w:val="single" w:sz="4" w:space="0" w:color="auto"/>
            </w:tcBorders>
            <w:vAlign w:val="center"/>
          </w:tcPr>
          <w:p w:rsidR="005B2631" w:rsidRDefault="00C64CCC">
            <w:pPr>
              <w:widowControl/>
              <w:jc w:val="center"/>
              <w:rPr>
                <w:rFonts w:eastAsia="宋体"/>
              </w:rPr>
            </w:pPr>
            <w:r>
              <w:rPr>
                <w:rFonts w:ascii="宋体" w:hAnsi="宋体" w:cs="Arial" w:hint="eastAsia"/>
                <w:color w:val="000000"/>
                <w:kern w:val="0"/>
                <w:szCs w:val="21"/>
              </w:rPr>
              <w:t>备注</w:t>
            </w:r>
          </w:p>
        </w:tc>
      </w:tr>
      <w:tr w:rsidR="005B2631">
        <w:trPr>
          <w:trHeight w:val="701"/>
        </w:trPr>
        <w:tc>
          <w:tcPr>
            <w:tcW w:w="465" w:type="dxa"/>
            <w:tcBorders>
              <w:right w:val="single" w:sz="4" w:space="0" w:color="auto"/>
            </w:tcBorders>
          </w:tcPr>
          <w:p w:rsidR="005B2631" w:rsidRDefault="005B2631">
            <w:pPr>
              <w:jc w:val="center"/>
            </w:pPr>
          </w:p>
        </w:tc>
        <w:tc>
          <w:tcPr>
            <w:tcW w:w="3095" w:type="dxa"/>
            <w:tcBorders>
              <w:left w:val="single" w:sz="4" w:space="0" w:color="auto"/>
            </w:tcBorders>
          </w:tcPr>
          <w:p w:rsidR="005B2631" w:rsidRDefault="005B2631">
            <w:pPr>
              <w:jc w:val="center"/>
            </w:pPr>
          </w:p>
        </w:tc>
        <w:tc>
          <w:tcPr>
            <w:tcW w:w="2633" w:type="dxa"/>
          </w:tcPr>
          <w:p w:rsidR="005B2631" w:rsidRDefault="005B2631">
            <w:pPr>
              <w:widowControl/>
              <w:jc w:val="center"/>
            </w:pPr>
          </w:p>
        </w:tc>
        <w:tc>
          <w:tcPr>
            <w:tcW w:w="1133" w:type="dxa"/>
          </w:tcPr>
          <w:p w:rsidR="005B2631" w:rsidRDefault="005B2631">
            <w:pPr>
              <w:widowControl/>
              <w:jc w:val="center"/>
            </w:pPr>
          </w:p>
        </w:tc>
        <w:tc>
          <w:tcPr>
            <w:tcW w:w="1389" w:type="dxa"/>
          </w:tcPr>
          <w:p w:rsidR="005B2631" w:rsidRDefault="005B2631">
            <w:pPr>
              <w:widowControl/>
              <w:jc w:val="center"/>
            </w:pPr>
          </w:p>
        </w:tc>
        <w:tc>
          <w:tcPr>
            <w:tcW w:w="1066" w:type="dxa"/>
            <w:tcBorders>
              <w:right w:val="single" w:sz="4" w:space="0" w:color="auto"/>
            </w:tcBorders>
          </w:tcPr>
          <w:p w:rsidR="005B2631" w:rsidRDefault="005B2631">
            <w:pPr>
              <w:widowControl/>
              <w:jc w:val="center"/>
            </w:pPr>
          </w:p>
        </w:tc>
      </w:tr>
      <w:tr w:rsidR="005B2631">
        <w:trPr>
          <w:trHeight w:val="729"/>
        </w:trPr>
        <w:tc>
          <w:tcPr>
            <w:tcW w:w="465" w:type="dxa"/>
            <w:tcBorders>
              <w:right w:val="single" w:sz="4" w:space="0" w:color="auto"/>
            </w:tcBorders>
          </w:tcPr>
          <w:p w:rsidR="005B2631" w:rsidRDefault="005B2631">
            <w:pPr>
              <w:jc w:val="center"/>
            </w:pPr>
          </w:p>
        </w:tc>
        <w:tc>
          <w:tcPr>
            <w:tcW w:w="3095" w:type="dxa"/>
            <w:tcBorders>
              <w:left w:val="single" w:sz="4" w:space="0" w:color="auto"/>
            </w:tcBorders>
          </w:tcPr>
          <w:p w:rsidR="005B2631" w:rsidRDefault="005B2631">
            <w:pPr>
              <w:jc w:val="center"/>
            </w:pPr>
          </w:p>
        </w:tc>
        <w:tc>
          <w:tcPr>
            <w:tcW w:w="2633" w:type="dxa"/>
          </w:tcPr>
          <w:p w:rsidR="005B2631" w:rsidRDefault="005B2631">
            <w:pPr>
              <w:widowControl/>
              <w:jc w:val="center"/>
            </w:pPr>
          </w:p>
        </w:tc>
        <w:tc>
          <w:tcPr>
            <w:tcW w:w="1133" w:type="dxa"/>
          </w:tcPr>
          <w:p w:rsidR="005B2631" w:rsidRDefault="005B2631">
            <w:pPr>
              <w:widowControl/>
              <w:jc w:val="center"/>
            </w:pPr>
          </w:p>
        </w:tc>
        <w:tc>
          <w:tcPr>
            <w:tcW w:w="1389" w:type="dxa"/>
          </w:tcPr>
          <w:p w:rsidR="005B2631" w:rsidRDefault="005B2631">
            <w:pPr>
              <w:widowControl/>
              <w:jc w:val="center"/>
            </w:pPr>
          </w:p>
        </w:tc>
        <w:tc>
          <w:tcPr>
            <w:tcW w:w="1066" w:type="dxa"/>
            <w:tcBorders>
              <w:right w:val="single" w:sz="4" w:space="0" w:color="auto"/>
            </w:tcBorders>
          </w:tcPr>
          <w:p w:rsidR="005B2631" w:rsidRDefault="005B2631">
            <w:pPr>
              <w:widowControl/>
              <w:jc w:val="center"/>
            </w:pPr>
          </w:p>
        </w:tc>
      </w:tr>
      <w:tr w:rsidR="005B2631">
        <w:trPr>
          <w:trHeight w:val="729"/>
        </w:trPr>
        <w:tc>
          <w:tcPr>
            <w:tcW w:w="465" w:type="dxa"/>
            <w:tcBorders>
              <w:right w:val="single" w:sz="4" w:space="0" w:color="auto"/>
            </w:tcBorders>
          </w:tcPr>
          <w:p w:rsidR="005B2631" w:rsidRDefault="005B2631">
            <w:pPr>
              <w:jc w:val="center"/>
            </w:pPr>
          </w:p>
        </w:tc>
        <w:tc>
          <w:tcPr>
            <w:tcW w:w="3095" w:type="dxa"/>
            <w:tcBorders>
              <w:left w:val="single" w:sz="4" w:space="0" w:color="auto"/>
            </w:tcBorders>
          </w:tcPr>
          <w:p w:rsidR="005B2631" w:rsidRDefault="005B2631">
            <w:pPr>
              <w:jc w:val="center"/>
            </w:pPr>
          </w:p>
        </w:tc>
        <w:tc>
          <w:tcPr>
            <w:tcW w:w="2633" w:type="dxa"/>
          </w:tcPr>
          <w:p w:rsidR="005B2631" w:rsidRDefault="005B2631">
            <w:pPr>
              <w:widowControl/>
              <w:jc w:val="center"/>
            </w:pPr>
          </w:p>
        </w:tc>
        <w:tc>
          <w:tcPr>
            <w:tcW w:w="1133" w:type="dxa"/>
          </w:tcPr>
          <w:p w:rsidR="005B2631" w:rsidRDefault="005B2631">
            <w:pPr>
              <w:widowControl/>
              <w:jc w:val="center"/>
            </w:pPr>
          </w:p>
        </w:tc>
        <w:tc>
          <w:tcPr>
            <w:tcW w:w="1389" w:type="dxa"/>
          </w:tcPr>
          <w:p w:rsidR="005B2631" w:rsidRDefault="005B2631">
            <w:pPr>
              <w:widowControl/>
              <w:jc w:val="center"/>
            </w:pPr>
          </w:p>
        </w:tc>
        <w:tc>
          <w:tcPr>
            <w:tcW w:w="1066" w:type="dxa"/>
            <w:tcBorders>
              <w:right w:val="single" w:sz="4" w:space="0" w:color="auto"/>
            </w:tcBorders>
          </w:tcPr>
          <w:p w:rsidR="005B2631" w:rsidRDefault="005B2631">
            <w:pPr>
              <w:widowControl/>
              <w:jc w:val="center"/>
            </w:pPr>
          </w:p>
        </w:tc>
      </w:tr>
      <w:tr w:rsidR="005B2631">
        <w:trPr>
          <w:trHeight w:val="729"/>
        </w:trPr>
        <w:tc>
          <w:tcPr>
            <w:tcW w:w="465" w:type="dxa"/>
            <w:tcBorders>
              <w:right w:val="single" w:sz="4" w:space="0" w:color="auto"/>
            </w:tcBorders>
          </w:tcPr>
          <w:p w:rsidR="005B2631" w:rsidRDefault="005B2631">
            <w:pPr>
              <w:jc w:val="center"/>
            </w:pPr>
          </w:p>
        </w:tc>
        <w:tc>
          <w:tcPr>
            <w:tcW w:w="3095" w:type="dxa"/>
            <w:tcBorders>
              <w:left w:val="single" w:sz="4" w:space="0" w:color="auto"/>
            </w:tcBorders>
          </w:tcPr>
          <w:p w:rsidR="005B2631" w:rsidRDefault="005B2631">
            <w:pPr>
              <w:jc w:val="center"/>
            </w:pPr>
          </w:p>
        </w:tc>
        <w:tc>
          <w:tcPr>
            <w:tcW w:w="2633" w:type="dxa"/>
          </w:tcPr>
          <w:p w:rsidR="005B2631" w:rsidRDefault="005B2631">
            <w:pPr>
              <w:widowControl/>
              <w:jc w:val="center"/>
            </w:pPr>
          </w:p>
        </w:tc>
        <w:tc>
          <w:tcPr>
            <w:tcW w:w="1133" w:type="dxa"/>
          </w:tcPr>
          <w:p w:rsidR="005B2631" w:rsidRDefault="005B2631">
            <w:pPr>
              <w:widowControl/>
              <w:jc w:val="center"/>
            </w:pPr>
          </w:p>
        </w:tc>
        <w:tc>
          <w:tcPr>
            <w:tcW w:w="1389" w:type="dxa"/>
          </w:tcPr>
          <w:p w:rsidR="005B2631" w:rsidRDefault="005B2631">
            <w:pPr>
              <w:widowControl/>
              <w:jc w:val="center"/>
            </w:pPr>
          </w:p>
        </w:tc>
        <w:tc>
          <w:tcPr>
            <w:tcW w:w="1066" w:type="dxa"/>
            <w:tcBorders>
              <w:right w:val="single" w:sz="4" w:space="0" w:color="auto"/>
            </w:tcBorders>
          </w:tcPr>
          <w:p w:rsidR="005B2631" w:rsidRDefault="005B2631">
            <w:pPr>
              <w:widowControl/>
              <w:jc w:val="center"/>
            </w:pPr>
          </w:p>
        </w:tc>
      </w:tr>
    </w:tbl>
    <w:p w:rsidR="005B2631" w:rsidRDefault="005B2631"/>
    <w:p w:rsidR="005B2631" w:rsidRDefault="00C64CCC">
      <w:pPr>
        <w:widowControl/>
        <w:jc w:val="left"/>
      </w:pPr>
      <w:r>
        <w:br w:type="page"/>
      </w:r>
    </w:p>
    <w:p w:rsidR="005B2631" w:rsidRDefault="005B2631"/>
    <w:tbl>
      <w:tblPr>
        <w:tblStyle w:val="a7"/>
        <w:tblpPr w:leftFromText="180" w:rightFromText="180" w:vertAnchor="text" w:horzAnchor="page" w:tblpX="1240"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13"/>
        <w:gridCol w:w="3706"/>
        <w:gridCol w:w="1276"/>
        <w:gridCol w:w="1134"/>
        <w:gridCol w:w="1134"/>
        <w:gridCol w:w="850"/>
        <w:gridCol w:w="1134"/>
      </w:tblGrid>
      <w:tr w:rsidR="005B2631">
        <w:trPr>
          <w:trHeight w:val="466"/>
        </w:trPr>
        <w:tc>
          <w:tcPr>
            <w:tcW w:w="9747" w:type="dxa"/>
            <w:gridSpan w:val="7"/>
            <w:vAlign w:val="center"/>
          </w:tcPr>
          <w:p w:rsidR="005B2631" w:rsidRDefault="00C64CCC">
            <w:pPr>
              <w:widowControl/>
              <w:jc w:val="center"/>
              <w:rPr>
                <w:rFonts w:eastAsia="宋体"/>
              </w:rPr>
            </w:pPr>
            <w:r>
              <w:rPr>
                <w:rFonts w:ascii="宋体" w:hAnsi="宋体" w:cs="Arial" w:hint="eastAsia"/>
                <w:b/>
                <w:bCs/>
                <w:color w:val="000000"/>
                <w:kern w:val="0"/>
                <w:szCs w:val="21"/>
              </w:rPr>
              <w:t>任选条件之</w:t>
            </w:r>
            <w:r>
              <w:rPr>
                <w:rFonts w:hint="eastAsia"/>
                <w:b/>
                <w:bCs/>
              </w:rPr>
              <w:t>⑦</w:t>
            </w:r>
            <w:r>
              <w:rPr>
                <w:rFonts w:hint="eastAsia"/>
                <w:b/>
                <w:bCs/>
              </w:rPr>
              <w:t xml:space="preserve"> </w:t>
            </w:r>
            <w:r>
              <w:rPr>
                <w:rFonts w:hint="eastAsia"/>
                <w:b/>
                <w:bCs/>
              </w:rPr>
              <w:t>授权专利（美术设计类）</w:t>
            </w:r>
          </w:p>
        </w:tc>
      </w:tr>
      <w:tr w:rsidR="005B2631">
        <w:tc>
          <w:tcPr>
            <w:tcW w:w="513" w:type="dxa"/>
            <w:vAlign w:val="center"/>
          </w:tcPr>
          <w:p w:rsidR="005B2631" w:rsidRDefault="00C64CCC">
            <w:pPr>
              <w:jc w:val="center"/>
              <w:rPr>
                <w:rFonts w:eastAsia="宋体"/>
              </w:rPr>
            </w:pPr>
            <w:r>
              <w:rPr>
                <w:rFonts w:hint="eastAsia"/>
              </w:rPr>
              <w:t>序号</w:t>
            </w:r>
          </w:p>
        </w:tc>
        <w:tc>
          <w:tcPr>
            <w:tcW w:w="3706" w:type="dxa"/>
            <w:vAlign w:val="center"/>
          </w:tcPr>
          <w:p w:rsidR="005B2631" w:rsidRDefault="00C64CCC">
            <w:pPr>
              <w:jc w:val="center"/>
              <w:rPr>
                <w:rFonts w:eastAsia="宋体"/>
              </w:rPr>
            </w:pPr>
            <w:r>
              <w:rPr>
                <w:rFonts w:hint="eastAsia"/>
              </w:rPr>
              <w:t>授权专利名称</w:t>
            </w:r>
          </w:p>
        </w:tc>
        <w:tc>
          <w:tcPr>
            <w:tcW w:w="1276" w:type="dxa"/>
            <w:vAlign w:val="center"/>
          </w:tcPr>
          <w:p w:rsidR="005B2631" w:rsidRDefault="00C64CCC">
            <w:pPr>
              <w:jc w:val="center"/>
            </w:pPr>
            <w:r>
              <w:rPr>
                <w:rFonts w:hint="eastAsia"/>
              </w:rPr>
              <w:t>专利授权号</w:t>
            </w:r>
          </w:p>
        </w:tc>
        <w:tc>
          <w:tcPr>
            <w:tcW w:w="1134" w:type="dxa"/>
            <w:vAlign w:val="center"/>
          </w:tcPr>
          <w:p w:rsidR="005B2631" w:rsidRDefault="00C64CCC">
            <w:pPr>
              <w:jc w:val="center"/>
            </w:pPr>
            <w:r>
              <w:rPr>
                <w:rFonts w:hint="eastAsia"/>
              </w:rPr>
              <w:t>专利类型</w:t>
            </w:r>
          </w:p>
        </w:tc>
        <w:tc>
          <w:tcPr>
            <w:tcW w:w="1134" w:type="dxa"/>
            <w:vAlign w:val="center"/>
          </w:tcPr>
          <w:p w:rsidR="005B2631" w:rsidRDefault="00C64CCC">
            <w:pPr>
              <w:jc w:val="center"/>
              <w:rPr>
                <w:rFonts w:eastAsia="宋体"/>
              </w:rPr>
            </w:pPr>
            <w:r>
              <w:rPr>
                <w:rFonts w:hint="eastAsia"/>
              </w:rPr>
              <w:t>授权时间</w:t>
            </w:r>
          </w:p>
        </w:tc>
        <w:tc>
          <w:tcPr>
            <w:tcW w:w="850" w:type="dxa"/>
            <w:vAlign w:val="center"/>
          </w:tcPr>
          <w:p w:rsidR="005B2631" w:rsidRDefault="00C64CCC">
            <w:pPr>
              <w:jc w:val="center"/>
              <w:rPr>
                <w:rFonts w:eastAsia="宋体"/>
              </w:rPr>
            </w:pPr>
            <w:r>
              <w:rPr>
                <w:rFonts w:hint="eastAsia"/>
              </w:rPr>
              <w:t>第几发明人</w:t>
            </w:r>
          </w:p>
        </w:tc>
        <w:tc>
          <w:tcPr>
            <w:tcW w:w="1134" w:type="dxa"/>
            <w:vAlign w:val="center"/>
          </w:tcPr>
          <w:p w:rsidR="005B2631" w:rsidRDefault="00C64CCC">
            <w:pPr>
              <w:jc w:val="center"/>
            </w:pPr>
            <w:r>
              <w:rPr>
                <w:rFonts w:hint="eastAsia"/>
              </w:rPr>
              <w:t>转让或实</w:t>
            </w:r>
          </w:p>
          <w:p w:rsidR="005B2631" w:rsidRDefault="00C64CCC">
            <w:pPr>
              <w:jc w:val="center"/>
            </w:pPr>
            <w:r>
              <w:rPr>
                <w:rFonts w:hint="eastAsia"/>
              </w:rPr>
              <w:t>施情况</w:t>
            </w:r>
          </w:p>
        </w:tc>
      </w:tr>
      <w:tr w:rsidR="005B2631">
        <w:tc>
          <w:tcPr>
            <w:tcW w:w="513" w:type="dxa"/>
            <w:vAlign w:val="center"/>
          </w:tcPr>
          <w:p w:rsidR="005B2631" w:rsidRDefault="005B2631"/>
          <w:p w:rsidR="005B2631" w:rsidRDefault="005B2631"/>
        </w:tc>
        <w:tc>
          <w:tcPr>
            <w:tcW w:w="3706" w:type="dxa"/>
            <w:vAlign w:val="center"/>
          </w:tcPr>
          <w:p w:rsidR="005B2631" w:rsidRDefault="005B2631"/>
        </w:tc>
        <w:tc>
          <w:tcPr>
            <w:tcW w:w="1276" w:type="dxa"/>
            <w:vAlign w:val="center"/>
          </w:tcPr>
          <w:p w:rsidR="005B2631" w:rsidRDefault="005B2631"/>
        </w:tc>
        <w:tc>
          <w:tcPr>
            <w:tcW w:w="1134" w:type="dxa"/>
            <w:vAlign w:val="center"/>
          </w:tcPr>
          <w:p w:rsidR="005B2631" w:rsidRDefault="005B2631"/>
        </w:tc>
        <w:tc>
          <w:tcPr>
            <w:tcW w:w="1134" w:type="dxa"/>
            <w:vAlign w:val="center"/>
          </w:tcPr>
          <w:p w:rsidR="005B2631" w:rsidRDefault="005B2631"/>
        </w:tc>
        <w:tc>
          <w:tcPr>
            <w:tcW w:w="850" w:type="dxa"/>
            <w:vAlign w:val="center"/>
          </w:tcPr>
          <w:p w:rsidR="005B2631" w:rsidRDefault="005B2631"/>
        </w:tc>
        <w:tc>
          <w:tcPr>
            <w:tcW w:w="1134" w:type="dxa"/>
            <w:vAlign w:val="center"/>
          </w:tcPr>
          <w:p w:rsidR="005B2631" w:rsidRDefault="005B2631"/>
        </w:tc>
      </w:tr>
      <w:tr w:rsidR="005B2631">
        <w:tc>
          <w:tcPr>
            <w:tcW w:w="513" w:type="dxa"/>
            <w:vAlign w:val="center"/>
          </w:tcPr>
          <w:p w:rsidR="005B2631" w:rsidRDefault="005B2631"/>
          <w:p w:rsidR="005B2631" w:rsidRDefault="005B2631"/>
        </w:tc>
        <w:tc>
          <w:tcPr>
            <w:tcW w:w="3706" w:type="dxa"/>
            <w:vAlign w:val="center"/>
          </w:tcPr>
          <w:p w:rsidR="005B2631" w:rsidRDefault="005B2631"/>
        </w:tc>
        <w:tc>
          <w:tcPr>
            <w:tcW w:w="1276" w:type="dxa"/>
            <w:vAlign w:val="center"/>
          </w:tcPr>
          <w:p w:rsidR="005B2631" w:rsidRDefault="005B2631"/>
        </w:tc>
        <w:tc>
          <w:tcPr>
            <w:tcW w:w="1134" w:type="dxa"/>
            <w:vAlign w:val="center"/>
          </w:tcPr>
          <w:p w:rsidR="005B2631" w:rsidRDefault="005B2631"/>
        </w:tc>
        <w:tc>
          <w:tcPr>
            <w:tcW w:w="1134" w:type="dxa"/>
            <w:vAlign w:val="center"/>
          </w:tcPr>
          <w:p w:rsidR="005B2631" w:rsidRDefault="005B2631"/>
        </w:tc>
        <w:tc>
          <w:tcPr>
            <w:tcW w:w="850" w:type="dxa"/>
            <w:vAlign w:val="center"/>
          </w:tcPr>
          <w:p w:rsidR="005B2631" w:rsidRDefault="005B2631"/>
        </w:tc>
        <w:tc>
          <w:tcPr>
            <w:tcW w:w="1134" w:type="dxa"/>
            <w:vAlign w:val="center"/>
          </w:tcPr>
          <w:p w:rsidR="005B2631" w:rsidRDefault="005B2631"/>
        </w:tc>
      </w:tr>
      <w:tr w:rsidR="005B2631">
        <w:tc>
          <w:tcPr>
            <w:tcW w:w="513" w:type="dxa"/>
            <w:vAlign w:val="center"/>
          </w:tcPr>
          <w:p w:rsidR="005B2631" w:rsidRDefault="005B2631"/>
          <w:p w:rsidR="005B2631" w:rsidRDefault="005B2631"/>
        </w:tc>
        <w:tc>
          <w:tcPr>
            <w:tcW w:w="3706" w:type="dxa"/>
            <w:vAlign w:val="center"/>
          </w:tcPr>
          <w:p w:rsidR="005B2631" w:rsidRDefault="005B2631"/>
        </w:tc>
        <w:tc>
          <w:tcPr>
            <w:tcW w:w="1276" w:type="dxa"/>
            <w:vAlign w:val="center"/>
          </w:tcPr>
          <w:p w:rsidR="005B2631" w:rsidRDefault="005B2631"/>
        </w:tc>
        <w:tc>
          <w:tcPr>
            <w:tcW w:w="1134" w:type="dxa"/>
            <w:vAlign w:val="center"/>
          </w:tcPr>
          <w:p w:rsidR="005B2631" w:rsidRDefault="005B2631"/>
        </w:tc>
        <w:tc>
          <w:tcPr>
            <w:tcW w:w="1134" w:type="dxa"/>
            <w:vAlign w:val="center"/>
          </w:tcPr>
          <w:p w:rsidR="005B2631" w:rsidRDefault="005B2631"/>
        </w:tc>
        <w:tc>
          <w:tcPr>
            <w:tcW w:w="850" w:type="dxa"/>
            <w:vAlign w:val="center"/>
          </w:tcPr>
          <w:p w:rsidR="005B2631" w:rsidRDefault="005B2631"/>
        </w:tc>
        <w:tc>
          <w:tcPr>
            <w:tcW w:w="1134" w:type="dxa"/>
            <w:vAlign w:val="center"/>
          </w:tcPr>
          <w:p w:rsidR="005B2631" w:rsidRDefault="005B2631"/>
        </w:tc>
      </w:tr>
      <w:tr w:rsidR="005B2631">
        <w:trPr>
          <w:trHeight w:val="629"/>
        </w:trPr>
        <w:tc>
          <w:tcPr>
            <w:tcW w:w="513" w:type="dxa"/>
            <w:vAlign w:val="center"/>
          </w:tcPr>
          <w:p w:rsidR="005B2631" w:rsidRDefault="005B2631"/>
        </w:tc>
        <w:tc>
          <w:tcPr>
            <w:tcW w:w="3706" w:type="dxa"/>
            <w:vAlign w:val="center"/>
          </w:tcPr>
          <w:p w:rsidR="005B2631" w:rsidRDefault="005B2631"/>
        </w:tc>
        <w:tc>
          <w:tcPr>
            <w:tcW w:w="1276" w:type="dxa"/>
            <w:vAlign w:val="center"/>
          </w:tcPr>
          <w:p w:rsidR="005B2631" w:rsidRDefault="005B2631"/>
        </w:tc>
        <w:tc>
          <w:tcPr>
            <w:tcW w:w="1134" w:type="dxa"/>
            <w:vAlign w:val="center"/>
          </w:tcPr>
          <w:p w:rsidR="005B2631" w:rsidRDefault="005B2631"/>
        </w:tc>
        <w:tc>
          <w:tcPr>
            <w:tcW w:w="1134" w:type="dxa"/>
            <w:vAlign w:val="center"/>
          </w:tcPr>
          <w:p w:rsidR="005B2631" w:rsidRDefault="005B2631"/>
        </w:tc>
        <w:tc>
          <w:tcPr>
            <w:tcW w:w="850" w:type="dxa"/>
            <w:vAlign w:val="center"/>
          </w:tcPr>
          <w:p w:rsidR="005B2631" w:rsidRDefault="005B2631"/>
        </w:tc>
        <w:tc>
          <w:tcPr>
            <w:tcW w:w="1134" w:type="dxa"/>
            <w:vAlign w:val="center"/>
          </w:tcPr>
          <w:p w:rsidR="005B2631" w:rsidRDefault="005B2631"/>
        </w:tc>
      </w:tr>
      <w:tr w:rsidR="005B2631">
        <w:trPr>
          <w:trHeight w:val="629"/>
        </w:trPr>
        <w:tc>
          <w:tcPr>
            <w:tcW w:w="513" w:type="dxa"/>
            <w:vAlign w:val="center"/>
          </w:tcPr>
          <w:p w:rsidR="005B2631" w:rsidRDefault="005B2631"/>
        </w:tc>
        <w:tc>
          <w:tcPr>
            <w:tcW w:w="3706" w:type="dxa"/>
            <w:vAlign w:val="center"/>
          </w:tcPr>
          <w:p w:rsidR="005B2631" w:rsidRDefault="005B2631"/>
        </w:tc>
        <w:tc>
          <w:tcPr>
            <w:tcW w:w="1276" w:type="dxa"/>
            <w:vAlign w:val="center"/>
          </w:tcPr>
          <w:p w:rsidR="005B2631" w:rsidRDefault="005B2631"/>
        </w:tc>
        <w:tc>
          <w:tcPr>
            <w:tcW w:w="1134" w:type="dxa"/>
            <w:vAlign w:val="center"/>
          </w:tcPr>
          <w:p w:rsidR="005B2631" w:rsidRDefault="005B2631"/>
        </w:tc>
        <w:tc>
          <w:tcPr>
            <w:tcW w:w="1134" w:type="dxa"/>
            <w:vAlign w:val="center"/>
          </w:tcPr>
          <w:p w:rsidR="005B2631" w:rsidRDefault="005B2631"/>
        </w:tc>
        <w:tc>
          <w:tcPr>
            <w:tcW w:w="850" w:type="dxa"/>
            <w:vAlign w:val="center"/>
          </w:tcPr>
          <w:p w:rsidR="005B2631" w:rsidRDefault="005B2631"/>
        </w:tc>
        <w:tc>
          <w:tcPr>
            <w:tcW w:w="1134" w:type="dxa"/>
            <w:vAlign w:val="center"/>
          </w:tcPr>
          <w:p w:rsidR="005B2631" w:rsidRDefault="005B2631"/>
        </w:tc>
      </w:tr>
    </w:tbl>
    <w:p w:rsidR="005B2631" w:rsidRDefault="005B2631"/>
    <w:tbl>
      <w:tblPr>
        <w:tblStyle w:val="a7"/>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170"/>
        <w:gridCol w:w="1323"/>
        <w:gridCol w:w="1133"/>
        <w:gridCol w:w="1133"/>
        <w:gridCol w:w="1389"/>
        <w:gridCol w:w="1066"/>
      </w:tblGrid>
      <w:tr w:rsidR="005B2631">
        <w:trPr>
          <w:trHeight w:val="413"/>
        </w:trPr>
        <w:tc>
          <w:tcPr>
            <w:tcW w:w="9781" w:type="dxa"/>
            <w:gridSpan w:val="7"/>
            <w:vAlign w:val="center"/>
          </w:tcPr>
          <w:p w:rsidR="005B2631" w:rsidRDefault="00C64CCC">
            <w:pPr>
              <w:widowControl/>
              <w:jc w:val="center"/>
            </w:pPr>
            <w:r>
              <w:rPr>
                <w:rFonts w:hint="eastAsia"/>
                <w:b/>
                <w:bCs/>
              </w:rPr>
              <w:t>任选条件之⑧</w:t>
            </w:r>
            <w:r>
              <w:rPr>
                <w:rFonts w:hint="eastAsia"/>
                <w:b/>
                <w:bCs/>
              </w:rPr>
              <w:t xml:space="preserve"> </w:t>
            </w:r>
            <w:r>
              <w:rPr>
                <w:rFonts w:hint="eastAsia"/>
                <w:b/>
                <w:bCs/>
              </w:rPr>
              <w:t>全国口译笔译大赛（外语类）</w:t>
            </w:r>
          </w:p>
        </w:tc>
      </w:tr>
      <w:tr w:rsidR="005B2631">
        <w:trPr>
          <w:trHeight w:val="548"/>
        </w:trPr>
        <w:tc>
          <w:tcPr>
            <w:tcW w:w="567" w:type="dxa"/>
            <w:tcBorders>
              <w:right w:val="single" w:sz="4" w:space="0" w:color="auto"/>
            </w:tcBorders>
            <w:vAlign w:val="center"/>
          </w:tcPr>
          <w:p w:rsidR="005B2631" w:rsidRDefault="00C64CCC">
            <w:pPr>
              <w:jc w:val="center"/>
              <w:rPr>
                <w:rFonts w:eastAsia="宋体"/>
              </w:rPr>
            </w:pPr>
            <w:r>
              <w:rPr>
                <w:rFonts w:hint="eastAsia"/>
              </w:rPr>
              <w:t>序号</w:t>
            </w:r>
          </w:p>
        </w:tc>
        <w:tc>
          <w:tcPr>
            <w:tcW w:w="3170" w:type="dxa"/>
            <w:tcBorders>
              <w:left w:val="single" w:sz="4" w:space="0" w:color="auto"/>
            </w:tcBorders>
            <w:vAlign w:val="center"/>
          </w:tcPr>
          <w:p w:rsidR="005B2631" w:rsidRDefault="00C64CCC">
            <w:pPr>
              <w:jc w:val="center"/>
              <w:rPr>
                <w:rFonts w:ascii="宋体" w:hAnsi="宋体" w:cs="Arial"/>
                <w:color w:val="000000"/>
                <w:kern w:val="0"/>
                <w:szCs w:val="21"/>
              </w:rPr>
            </w:pPr>
            <w:r>
              <w:rPr>
                <w:rFonts w:ascii="宋体" w:hAnsi="宋体" w:cs="Arial" w:hint="eastAsia"/>
                <w:color w:val="000000"/>
                <w:kern w:val="0"/>
                <w:szCs w:val="21"/>
              </w:rPr>
              <w:t>获奖名称</w:t>
            </w:r>
          </w:p>
        </w:tc>
        <w:tc>
          <w:tcPr>
            <w:tcW w:w="1323" w:type="dxa"/>
            <w:tcBorders>
              <w:right w:val="single" w:sz="4" w:space="0" w:color="auto"/>
            </w:tcBorders>
            <w:vAlign w:val="center"/>
          </w:tcPr>
          <w:p w:rsidR="005B2631" w:rsidRDefault="00C64CCC">
            <w:pPr>
              <w:widowControl/>
              <w:jc w:val="center"/>
              <w:rPr>
                <w:rFonts w:eastAsia="宋体"/>
              </w:rPr>
            </w:pPr>
            <w:r>
              <w:rPr>
                <w:rFonts w:hint="eastAsia"/>
              </w:rPr>
              <w:t>获奖等级</w:t>
            </w:r>
          </w:p>
        </w:tc>
        <w:tc>
          <w:tcPr>
            <w:tcW w:w="1133" w:type="dxa"/>
            <w:tcBorders>
              <w:left w:val="single" w:sz="4" w:space="0" w:color="auto"/>
            </w:tcBorders>
            <w:vAlign w:val="center"/>
          </w:tcPr>
          <w:p w:rsidR="005B2631" w:rsidRDefault="00C64CCC">
            <w:pPr>
              <w:widowControl/>
              <w:jc w:val="center"/>
            </w:pPr>
            <w:r>
              <w:rPr>
                <w:rFonts w:hint="eastAsia"/>
              </w:rPr>
              <w:t>举办单位</w:t>
            </w:r>
          </w:p>
        </w:tc>
        <w:tc>
          <w:tcPr>
            <w:tcW w:w="1133" w:type="dxa"/>
            <w:vAlign w:val="center"/>
          </w:tcPr>
          <w:p w:rsidR="005B2631" w:rsidRDefault="00C64CCC">
            <w:pPr>
              <w:widowControl/>
              <w:jc w:val="center"/>
            </w:pPr>
            <w:r>
              <w:rPr>
                <w:rFonts w:ascii="宋体" w:hAnsi="宋体" w:cs="Arial" w:hint="eastAsia"/>
                <w:color w:val="000000"/>
                <w:kern w:val="0"/>
                <w:szCs w:val="21"/>
              </w:rPr>
              <w:t>举办时间</w:t>
            </w:r>
          </w:p>
        </w:tc>
        <w:tc>
          <w:tcPr>
            <w:tcW w:w="1389" w:type="dxa"/>
            <w:vAlign w:val="center"/>
          </w:tcPr>
          <w:p w:rsidR="005B2631" w:rsidRDefault="00C64CCC">
            <w:pPr>
              <w:widowControl/>
              <w:jc w:val="center"/>
              <w:rPr>
                <w:rFonts w:eastAsia="宋体"/>
              </w:rPr>
            </w:pPr>
            <w:r>
              <w:rPr>
                <w:rFonts w:hint="eastAsia"/>
              </w:rPr>
              <w:t>级别</w:t>
            </w:r>
          </w:p>
        </w:tc>
        <w:tc>
          <w:tcPr>
            <w:tcW w:w="1066" w:type="dxa"/>
            <w:tcBorders>
              <w:right w:val="single" w:sz="4" w:space="0" w:color="auto"/>
            </w:tcBorders>
            <w:vAlign w:val="center"/>
          </w:tcPr>
          <w:p w:rsidR="005B2631" w:rsidRDefault="00C64CCC">
            <w:pPr>
              <w:widowControl/>
              <w:jc w:val="center"/>
              <w:rPr>
                <w:rFonts w:eastAsia="宋体"/>
              </w:rPr>
            </w:pPr>
            <w:r>
              <w:rPr>
                <w:rFonts w:ascii="宋体" w:hAnsi="宋体" w:cs="Arial" w:hint="eastAsia"/>
                <w:color w:val="000000"/>
                <w:kern w:val="0"/>
                <w:szCs w:val="21"/>
              </w:rPr>
              <w:t>备注</w:t>
            </w:r>
          </w:p>
        </w:tc>
      </w:tr>
      <w:tr w:rsidR="005B2631">
        <w:trPr>
          <w:trHeight w:val="701"/>
        </w:trPr>
        <w:tc>
          <w:tcPr>
            <w:tcW w:w="567" w:type="dxa"/>
            <w:tcBorders>
              <w:right w:val="single" w:sz="4" w:space="0" w:color="auto"/>
            </w:tcBorders>
          </w:tcPr>
          <w:p w:rsidR="005B2631" w:rsidRDefault="005B2631">
            <w:pPr>
              <w:jc w:val="center"/>
            </w:pPr>
          </w:p>
        </w:tc>
        <w:tc>
          <w:tcPr>
            <w:tcW w:w="3170" w:type="dxa"/>
            <w:tcBorders>
              <w:left w:val="single" w:sz="4" w:space="0" w:color="auto"/>
            </w:tcBorders>
          </w:tcPr>
          <w:p w:rsidR="005B2631" w:rsidRDefault="005B2631">
            <w:pPr>
              <w:jc w:val="center"/>
            </w:pPr>
          </w:p>
        </w:tc>
        <w:tc>
          <w:tcPr>
            <w:tcW w:w="1323" w:type="dxa"/>
            <w:tcBorders>
              <w:right w:val="single" w:sz="4" w:space="0" w:color="auto"/>
            </w:tcBorders>
          </w:tcPr>
          <w:p w:rsidR="005B2631" w:rsidRDefault="005B2631">
            <w:pPr>
              <w:widowControl/>
              <w:jc w:val="center"/>
            </w:pPr>
          </w:p>
        </w:tc>
        <w:tc>
          <w:tcPr>
            <w:tcW w:w="1133" w:type="dxa"/>
            <w:tcBorders>
              <w:left w:val="single" w:sz="4" w:space="0" w:color="auto"/>
            </w:tcBorders>
          </w:tcPr>
          <w:p w:rsidR="005B2631" w:rsidRDefault="005B2631">
            <w:pPr>
              <w:widowControl/>
              <w:jc w:val="center"/>
            </w:pPr>
          </w:p>
        </w:tc>
        <w:tc>
          <w:tcPr>
            <w:tcW w:w="1133" w:type="dxa"/>
          </w:tcPr>
          <w:p w:rsidR="005B2631" w:rsidRDefault="005B2631">
            <w:pPr>
              <w:widowControl/>
              <w:jc w:val="center"/>
            </w:pPr>
          </w:p>
        </w:tc>
        <w:tc>
          <w:tcPr>
            <w:tcW w:w="1389" w:type="dxa"/>
          </w:tcPr>
          <w:p w:rsidR="005B2631" w:rsidRDefault="005B2631">
            <w:pPr>
              <w:widowControl/>
              <w:jc w:val="center"/>
            </w:pPr>
          </w:p>
        </w:tc>
        <w:tc>
          <w:tcPr>
            <w:tcW w:w="1066" w:type="dxa"/>
            <w:tcBorders>
              <w:right w:val="single" w:sz="4" w:space="0" w:color="auto"/>
            </w:tcBorders>
          </w:tcPr>
          <w:p w:rsidR="005B2631" w:rsidRDefault="005B2631">
            <w:pPr>
              <w:widowControl/>
              <w:jc w:val="center"/>
            </w:pPr>
          </w:p>
        </w:tc>
      </w:tr>
      <w:tr w:rsidR="005B2631">
        <w:trPr>
          <w:trHeight w:val="701"/>
        </w:trPr>
        <w:tc>
          <w:tcPr>
            <w:tcW w:w="567" w:type="dxa"/>
            <w:tcBorders>
              <w:right w:val="single" w:sz="4" w:space="0" w:color="auto"/>
            </w:tcBorders>
          </w:tcPr>
          <w:p w:rsidR="005B2631" w:rsidRDefault="005B2631">
            <w:pPr>
              <w:jc w:val="center"/>
            </w:pPr>
          </w:p>
        </w:tc>
        <w:tc>
          <w:tcPr>
            <w:tcW w:w="3170" w:type="dxa"/>
            <w:tcBorders>
              <w:left w:val="single" w:sz="4" w:space="0" w:color="auto"/>
            </w:tcBorders>
          </w:tcPr>
          <w:p w:rsidR="005B2631" w:rsidRDefault="005B2631">
            <w:pPr>
              <w:jc w:val="center"/>
            </w:pPr>
          </w:p>
        </w:tc>
        <w:tc>
          <w:tcPr>
            <w:tcW w:w="1323" w:type="dxa"/>
            <w:tcBorders>
              <w:right w:val="single" w:sz="4" w:space="0" w:color="auto"/>
            </w:tcBorders>
          </w:tcPr>
          <w:p w:rsidR="005B2631" w:rsidRDefault="005B2631">
            <w:pPr>
              <w:widowControl/>
              <w:jc w:val="center"/>
            </w:pPr>
          </w:p>
        </w:tc>
        <w:tc>
          <w:tcPr>
            <w:tcW w:w="1133" w:type="dxa"/>
            <w:tcBorders>
              <w:left w:val="single" w:sz="4" w:space="0" w:color="auto"/>
            </w:tcBorders>
          </w:tcPr>
          <w:p w:rsidR="005B2631" w:rsidRDefault="005B2631">
            <w:pPr>
              <w:widowControl/>
              <w:jc w:val="center"/>
            </w:pPr>
          </w:p>
        </w:tc>
        <w:tc>
          <w:tcPr>
            <w:tcW w:w="1133" w:type="dxa"/>
          </w:tcPr>
          <w:p w:rsidR="005B2631" w:rsidRDefault="005B2631">
            <w:pPr>
              <w:widowControl/>
              <w:jc w:val="center"/>
            </w:pPr>
          </w:p>
        </w:tc>
        <w:tc>
          <w:tcPr>
            <w:tcW w:w="1389" w:type="dxa"/>
          </w:tcPr>
          <w:p w:rsidR="005B2631" w:rsidRDefault="005B2631">
            <w:pPr>
              <w:widowControl/>
              <w:jc w:val="center"/>
            </w:pPr>
          </w:p>
        </w:tc>
        <w:tc>
          <w:tcPr>
            <w:tcW w:w="1066" w:type="dxa"/>
            <w:tcBorders>
              <w:right w:val="single" w:sz="4" w:space="0" w:color="auto"/>
            </w:tcBorders>
          </w:tcPr>
          <w:p w:rsidR="005B2631" w:rsidRDefault="005B2631">
            <w:pPr>
              <w:widowControl/>
              <w:jc w:val="center"/>
            </w:pPr>
          </w:p>
        </w:tc>
      </w:tr>
      <w:tr w:rsidR="005B2631">
        <w:trPr>
          <w:trHeight w:val="701"/>
        </w:trPr>
        <w:tc>
          <w:tcPr>
            <w:tcW w:w="567" w:type="dxa"/>
            <w:tcBorders>
              <w:right w:val="single" w:sz="4" w:space="0" w:color="auto"/>
            </w:tcBorders>
          </w:tcPr>
          <w:p w:rsidR="005B2631" w:rsidRDefault="005B2631">
            <w:pPr>
              <w:jc w:val="center"/>
            </w:pPr>
          </w:p>
        </w:tc>
        <w:tc>
          <w:tcPr>
            <w:tcW w:w="3170" w:type="dxa"/>
            <w:tcBorders>
              <w:left w:val="single" w:sz="4" w:space="0" w:color="auto"/>
            </w:tcBorders>
          </w:tcPr>
          <w:p w:rsidR="005B2631" w:rsidRDefault="005B2631">
            <w:pPr>
              <w:jc w:val="center"/>
            </w:pPr>
          </w:p>
        </w:tc>
        <w:tc>
          <w:tcPr>
            <w:tcW w:w="1323" w:type="dxa"/>
            <w:tcBorders>
              <w:right w:val="single" w:sz="4" w:space="0" w:color="auto"/>
            </w:tcBorders>
          </w:tcPr>
          <w:p w:rsidR="005B2631" w:rsidRDefault="005B2631">
            <w:pPr>
              <w:widowControl/>
              <w:jc w:val="center"/>
            </w:pPr>
          </w:p>
        </w:tc>
        <w:tc>
          <w:tcPr>
            <w:tcW w:w="1133" w:type="dxa"/>
            <w:tcBorders>
              <w:left w:val="single" w:sz="4" w:space="0" w:color="auto"/>
            </w:tcBorders>
          </w:tcPr>
          <w:p w:rsidR="005B2631" w:rsidRDefault="005B2631">
            <w:pPr>
              <w:widowControl/>
              <w:jc w:val="center"/>
            </w:pPr>
          </w:p>
        </w:tc>
        <w:tc>
          <w:tcPr>
            <w:tcW w:w="1133" w:type="dxa"/>
          </w:tcPr>
          <w:p w:rsidR="005B2631" w:rsidRDefault="005B2631">
            <w:pPr>
              <w:widowControl/>
              <w:jc w:val="center"/>
            </w:pPr>
          </w:p>
        </w:tc>
        <w:tc>
          <w:tcPr>
            <w:tcW w:w="1389" w:type="dxa"/>
          </w:tcPr>
          <w:p w:rsidR="005B2631" w:rsidRDefault="005B2631">
            <w:pPr>
              <w:widowControl/>
              <w:jc w:val="center"/>
            </w:pPr>
          </w:p>
        </w:tc>
        <w:tc>
          <w:tcPr>
            <w:tcW w:w="1066" w:type="dxa"/>
            <w:tcBorders>
              <w:right w:val="single" w:sz="4" w:space="0" w:color="auto"/>
            </w:tcBorders>
          </w:tcPr>
          <w:p w:rsidR="005B2631" w:rsidRDefault="005B2631">
            <w:pPr>
              <w:widowControl/>
              <w:jc w:val="center"/>
            </w:pPr>
          </w:p>
        </w:tc>
      </w:tr>
    </w:tbl>
    <w:p w:rsidR="005B2631" w:rsidRDefault="005B2631"/>
    <w:tbl>
      <w:tblPr>
        <w:tblStyle w:val="a7"/>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170"/>
        <w:gridCol w:w="1323"/>
        <w:gridCol w:w="1133"/>
        <w:gridCol w:w="1133"/>
        <w:gridCol w:w="1389"/>
        <w:gridCol w:w="1066"/>
      </w:tblGrid>
      <w:tr w:rsidR="005B2631">
        <w:trPr>
          <w:trHeight w:val="413"/>
        </w:trPr>
        <w:tc>
          <w:tcPr>
            <w:tcW w:w="9781" w:type="dxa"/>
            <w:gridSpan w:val="7"/>
            <w:vAlign w:val="center"/>
          </w:tcPr>
          <w:p w:rsidR="005B2631" w:rsidRDefault="00C64CCC">
            <w:pPr>
              <w:widowControl/>
              <w:jc w:val="center"/>
            </w:pPr>
            <w:r>
              <w:rPr>
                <w:rFonts w:hint="eastAsia"/>
                <w:b/>
                <w:bCs/>
              </w:rPr>
              <w:t>个人公开学术讲座</w:t>
            </w:r>
          </w:p>
        </w:tc>
      </w:tr>
      <w:tr w:rsidR="005B2631">
        <w:trPr>
          <w:trHeight w:val="548"/>
        </w:trPr>
        <w:tc>
          <w:tcPr>
            <w:tcW w:w="567" w:type="dxa"/>
            <w:tcBorders>
              <w:right w:val="single" w:sz="4" w:space="0" w:color="auto"/>
            </w:tcBorders>
            <w:vAlign w:val="center"/>
          </w:tcPr>
          <w:p w:rsidR="005B2631" w:rsidRDefault="00C64CCC">
            <w:pPr>
              <w:jc w:val="center"/>
              <w:rPr>
                <w:rFonts w:eastAsia="宋体"/>
              </w:rPr>
            </w:pPr>
            <w:r>
              <w:rPr>
                <w:rFonts w:hint="eastAsia"/>
              </w:rPr>
              <w:t>序号</w:t>
            </w:r>
          </w:p>
        </w:tc>
        <w:tc>
          <w:tcPr>
            <w:tcW w:w="3170" w:type="dxa"/>
            <w:tcBorders>
              <w:left w:val="single" w:sz="4" w:space="0" w:color="auto"/>
            </w:tcBorders>
            <w:vAlign w:val="center"/>
          </w:tcPr>
          <w:p w:rsidR="005B2631" w:rsidRDefault="00C64CCC">
            <w:pPr>
              <w:jc w:val="center"/>
              <w:rPr>
                <w:rFonts w:ascii="宋体" w:hAnsi="宋体" w:cs="Arial"/>
                <w:color w:val="000000"/>
                <w:kern w:val="0"/>
                <w:szCs w:val="21"/>
              </w:rPr>
            </w:pPr>
            <w:r>
              <w:rPr>
                <w:rFonts w:ascii="宋体" w:hAnsi="宋体" w:cs="Arial" w:hint="eastAsia"/>
                <w:color w:val="000000"/>
                <w:kern w:val="0"/>
                <w:szCs w:val="21"/>
              </w:rPr>
              <w:t>题</w:t>
            </w:r>
            <w:r>
              <w:rPr>
                <w:rFonts w:ascii="宋体" w:hAnsi="宋体" w:cs="Arial" w:hint="eastAsia"/>
                <w:color w:val="000000"/>
                <w:kern w:val="0"/>
                <w:szCs w:val="21"/>
              </w:rPr>
              <w:t xml:space="preserve"> </w:t>
            </w:r>
            <w:r>
              <w:rPr>
                <w:rFonts w:ascii="宋体" w:hAnsi="宋体" w:cs="Arial" w:hint="eastAsia"/>
                <w:color w:val="000000"/>
                <w:kern w:val="0"/>
                <w:szCs w:val="21"/>
              </w:rPr>
              <w:t>目</w:t>
            </w:r>
          </w:p>
        </w:tc>
        <w:tc>
          <w:tcPr>
            <w:tcW w:w="1323" w:type="dxa"/>
            <w:tcBorders>
              <w:right w:val="single" w:sz="4" w:space="0" w:color="auto"/>
            </w:tcBorders>
            <w:vAlign w:val="center"/>
          </w:tcPr>
          <w:p w:rsidR="005B2631" w:rsidRDefault="00C64CCC">
            <w:pPr>
              <w:widowControl/>
              <w:jc w:val="center"/>
              <w:rPr>
                <w:rFonts w:eastAsia="宋体"/>
              </w:rPr>
            </w:pPr>
            <w:r>
              <w:rPr>
                <w:rFonts w:hint="eastAsia"/>
              </w:rPr>
              <w:t>举办单位</w:t>
            </w:r>
          </w:p>
        </w:tc>
        <w:tc>
          <w:tcPr>
            <w:tcW w:w="1133" w:type="dxa"/>
            <w:tcBorders>
              <w:left w:val="single" w:sz="4" w:space="0" w:color="auto"/>
            </w:tcBorders>
            <w:vAlign w:val="center"/>
          </w:tcPr>
          <w:p w:rsidR="005B2631" w:rsidRDefault="00C64CCC">
            <w:pPr>
              <w:widowControl/>
              <w:jc w:val="center"/>
            </w:pPr>
            <w:r>
              <w:rPr>
                <w:rFonts w:ascii="宋体" w:hAnsi="宋体" w:cs="Arial" w:hint="eastAsia"/>
                <w:color w:val="000000"/>
                <w:kern w:val="0"/>
                <w:szCs w:val="21"/>
              </w:rPr>
              <w:t>举办时间</w:t>
            </w:r>
          </w:p>
        </w:tc>
        <w:tc>
          <w:tcPr>
            <w:tcW w:w="1133" w:type="dxa"/>
            <w:vAlign w:val="center"/>
          </w:tcPr>
          <w:p w:rsidR="005B2631" w:rsidRDefault="00C64CCC">
            <w:pPr>
              <w:widowControl/>
              <w:jc w:val="center"/>
              <w:rPr>
                <w:rFonts w:eastAsia="宋体"/>
              </w:rPr>
            </w:pPr>
            <w:r>
              <w:rPr>
                <w:rFonts w:hint="eastAsia"/>
              </w:rPr>
              <w:t>举办地点</w:t>
            </w:r>
          </w:p>
        </w:tc>
        <w:tc>
          <w:tcPr>
            <w:tcW w:w="1389" w:type="dxa"/>
            <w:vAlign w:val="center"/>
          </w:tcPr>
          <w:p w:rsidR="005B2631" w:rsidRDefault="00C64CCC">
            <w:pPr>
              <w:widowControl/>
              <w:jc w:val="center"/>
              <w:rPr>
                <w:rFonts w:eastAsia="宋体"/>
              </w:rPr>
            </w:pPr>
            <w:r>
              <w:rPr>
                <w:rFonts w:hint="eastAsia"/>
              </w:rPr>
              <w:t>对象及人数</w:t>
            </w:r>
          </w:p>
        </w:tc>
        <w:tc>
          <w:tcPr>
            <w:tcW w:w="1066" w:type="dxa"/>
            <w:tcBorders>
              <w:right w:val="single" w:sz="4" w:space="0" w:color="auto"/>
            </w:tcBorders>
            <w:vAlign w:val="center"/>
          </w:tcPr>
          <w:p w:rsidR="005B2631" w:rsidRDefault="00C64CCC">
            <w:pPr>
              <w:widowControl/>
              <w:jc w:val="center"/>
              <w:rPr>
                <w:rFonts w:eastAsia="宋体"/>
              </w:rPr>
            </w:pPr>
            <w:r>
              <w:rPr>
                <w:rFonts w:ascii="宋体" w:hAnsi="宋体" w:cs="Arial" w:hint="eastAsia"/>
                <w:color w:val="000000"/>
                <w:kern w:val="0"/>
                <w:szCs w:val="21"/>
              </w:rPr>
              <w:t>备注</w:t>
            </w:r>
          </w:p>
        </w:tc>
      </w:tr>
      <w:tr w:rsidR="005B2631">
        <w:trPr>
          <w:trHeight w:val="701"/>
        </w:trPr>
        <w:tc>
          <w:tcPr>
            <w:tcW w:w="567" w:type="dxa"/>
            <w:tcBorders>
              <w:right w:val="single" w:sz="4" w:space="0" w:color="auto"/>
            </w:tcBorders>
          </w:tcPr>
          <w:p w:rsidR="005B2631" w:rsidRDefault="00C64CCC">
            <w:pPr>
              <w:jc w:val="center"/>
            </w:pPr>
            <w:r>
              <w:rPr>
                <w:rFonts w:hint="eastAsia"/>
              </w:rPr>
              <w:t>1</w:t>
            </w:r>
          </w:p>
        </w:tc>
        <w:tc>
          <w:tcPr>
            <w:tcW w:w="3170" w:type="dxa"/>
            <w:tcBorders>
              <w:left w:val="single" w:sz="4" w:space="0" w:color="auto"/>
            </w:tcBorders>
          </w:tcPr>
          <w:p w:rsidR="005B2631" w:rsidRDefault="00C64CCC">
            <w:pPr>
              <w:widowControl/>
              <w:jc w:val="center"/>
            </w:pPr>
            <w:r>
              <w:rPr>
                <w:rFonts w:hint="eastAsia"/>
              </w:rPr>
              <w:t>美国高校课堂良好秩序的经验交流</w:t>
            </w:r>
          </w:p>
        </w:tc>
        <w:tc>
          <w:tcPr>
            <w:tcW w:w="1323" w:type="dxa"/>
            <w:tcBorders>
              <w:right w:val="single" w:sz="4" w:space="0" w:color="auto"/>
            </w:tcBorders>
          </w:tcPr>
          <w:p w:rsidR="005B2631" w:rsidRDefault="00C64CCC">
            <w:pPr>
              <w:widowControl/>
              <w:jc w:val="center"/>
            </w:pPr>
            <w:r>
              <w:rPr>
                <w:rFonts w:hint="eastAsia"/>
              </w:rPr>
              <w:t>经济与管理学院</w:t>
            </w:r>
          </w:p>
        </w:tc>
        <w:tc>
          <w:tcPr>
            <w:tcW w:w="1133" w:type="dxa"/>
            <w:tcBorders>
              <w:left w:val="single" w:sz="4" w:space="0" w:color="auto"/>
            </w:tcBorders>
          </w:tcPr>
          <w:p w:rsidR="005B2631" w:rsidRDefault="00C64CCC">
            <w:pPr>
              <w:widowControl/>
              <w:jc w:val="center"/>
            </w:pPr>
            <w:r>
              <w:rPr>
                <w:rFonts w:hint="eastAsia"/>
              </w:rPr>
              <w:t>2018</w:t>
            </w:r>
            <w:r>
              <w:rPr>
                <w:rFonts w:hint="eastAsia"/>
              </w:rPr>
              <w:t>年</w:t>
            </w:r>
            <w:r>
              <w:rPr>
                <w:rFonts w:hint="eastAsia"/>
              </w:rPr>
              <w:t>12</w:t>
            </w:r>
            <w:r>
              <w:rPr>
                <w:rFonts w:hint="eastAsia"/>
              </w:rPr>
              <w:t>月</w:t>
            </w:r>
            <w:r>
              <w:rPr>
                <w:rFonts w:hint="eastAsia"/>
              </w:rPr>
              <w:t>25</w:t>
            </w:r>
            <w:r>
              <w:rPr>
                <w:rFonts w:hint="eastAsia"/>
              </w:rPr>
              <w:t>日</w:t>
            </w:r>
          </w:p>
        </w:tc>
        <w:tc>
          <w:tcPr>
            <w:tcW w:w="1133" w:type="dxa"/>
          </w:tcPr>
          <w:p w:rsidR="005B2631" w:rsidRDefault="00C64CCC">
            <w:pPr>
              <w:widowControl/>
              <w:jc w:val="center"/>
            </w:pPr>
            <w:r>
              <w:rPr>
                <w:rFonts w:hint="eastAsia"/>
              </w:rPr>
              <w:t>实验楼</w:t>
            </w:r>
            <w:r>
              <w:rPr>
                <w:rFonts w:hint="eastAsia"/>
              </w:rPr>
              <w:t>5</w:t>
            </w:r>
            <w:r>
              <w:rPr>
                <w:rFonts w:hint="eastAsia"/>
              </w:rPr>
              <w:t>楼</w:t>
            </w:r>
          </w:p>
        </w:tc>
        <w:tc>
          <w:tcPr>
            <w:tcW w:w="1389" w:type="dxa"/>
          </w:tcPr>
          <w:p w:rsidR="005B2631" w:rsidRDefault="00C64CCC">
            <w:pPr>
              <w:widowControl/>
              <w:jc w:val="center"/>
            </w:pPr>
            <w:r>
              <w:rPr>
                <w:rFonts w:hint="eastAsia"/>
              </w:rPr>
              <w:t>经管学院全体教师</w:t>
            </w:r>
          </w:p>
        </w:tc>
        <w:tc>
          <w:tcPr>
            <w:tcW w:w="1066" w:type="dxa"/>
            <w:tcBorders>
              <w:right w:val="single" w:sz="4" w:space="0" w:color="auto"/>
            </w:tcBorders>
          </w:tcPr>
          <w:p w:rsidR="005B2631" w:rsidRDefault="005B2631">
            <w:pPr>
              <w:widowControl/>
              <w:jc w:val="center"/>
            </w:pPr>
          </w:p>
        </w:tc>
      </w:tr>
      <w:tr w:rsidR="005B2631">
        <w:trPr>
          <w:trHeight w:val="701"/>
        </w:trPr>
        <w:tc>
          <w:tcPr>
            <w:tcW w:w="567" w:type="dxa"/>
            <w:tcBorders>
              <w:right w:val="single" w:sz="4" w:space="0" w:color="auto"/>
            </w:tcBorders>
          </w:tcPr>
          <w:p w:rsidR="005B2631" w:rsidRDefault="00C64CCC">
            <w:pPr>
              <w:jc w:val="center"/>
            </w:pPr>
            <w:r>
              <w:rPr>
                <w:rFonts w:hint="eastAsia"/>
              </w:rPr>
              <w:t>2</w:t>
            </w:r>
          </w:p>
        </w:tc>
        <w:tc>
          <w:tcPr>
            <w:tcW w:w="3170" w:type="dxa"/>
            <w:tcBorders>
              <w:left w:val="single" w:sz="4" w:space="0" w:color="auto"/>
            </w:tcBorders>
          </w:tcPr>
          <w:p w:rsidR="005B2631" w:rsidRDefault="00C64CCC">
            <w:pPr>
              <w:widowControl/>
              <w:jc w:val="center"/>
            </w:pPr>
            <w:r>
              <w:rPr>
                <w:rFonts w:hint="eastAsia"/>
              </w:rPr>
              <w:t>中国经济增长的前景与动力</w:t>
            </w:r>
          </w:p>
        </w:tc>
        <w:tc>
          <w:tcPr>
            <w:tcW w:w="1323" w:type="dxa"/>
            <w:tcBorders>
              <w:right w:val="single" w:sz="4" w:space="0" w:color="auto"/>
            </w:tcBorders>
          </w:tcPr>
          <w:p w:rsidR="005B2631" w:rsidRDefault="00C64CCC">
            <w:pPr>
              <w:widowControl/>
              <w:jc w:val="center"/>
            </w:pPr>
            <w:r>
              <w:rPr>
                <w:rFonts w:hint="eastAsia"/>
              </w:rPr>
              <w:t>经济与管理学院</w:t>
            </w:r>
          </w:p>
        </w:tc>
        <w:tc>
          <w:tcPr>
            <w:tcW w:w="1133" w:type="dxa"/>
            <w:tcBorders>
              <w:left w:val="single" w:sz="4" w:space="0" w:color="auto"/>
            </w:tcBorders>
          </w:tcPr>
          <w:p w:rsidR="005B2631" w:rsidRDefault="00C64CCC">
            <w:pPr>
              <w:widowControl/>
              <w:jc w:val="center"/>
            </w:pPr>
            <w:r>
              <w:rPr>
                <w:rFonts w:hint="eastAsia"/>
              </w:rPr>
              <w:t>2018</w:t>
            </w:r>
            <w:r>
              <w:rPr>
                <w:rFonts w:hint="eastAsia"/>
              </w:rPr>
              <w:t>年</w:t>
            </w:r>
            <w:r>
              <w:rPr>
                <w:rFonts w:hint="eastAsia"/>
              </w:rPr>
              <w:t>12</w:t>
            </w:r>
            <w:r>
              <w:rPr>
                <w:rFonts w:hint="eastAsia"/>
              </w:rPr>
              <w:t>月</w:t>
            </w:r>
            <w:r>
              <w:rPr>
                <w:rFonts w:hint="eastAsia"/>
              </w:rPr>
              <w:t>13</w:t>
            </w:r>
            <w:r>
              <w:rPr>
                <w:rFonts w:hint="eastAsia"/>
              </w:rPr>
              <w:t>日</w:t>
            </w:r>
          </w:p>
        </w:tc>
        <w:tc>
          <w:tcPr>
            <w:tcW w:w="1133" w:type="dxa"/>
          </w:tcPr>
          <w:p w:rsidR="005B2631" w:rsidRDefault="00C64CCC">
            <w:pPr>
              <w:widowControl/>
              <w:jc w:val="center"/>
            </w:pPr>
            <w:r>
              <w:rPr>
                <w:rFonts w:hint="eastAsia"/>
              </w:rPr>
              <w:t>公共楼</w:t>
            </w:r>
            <w:r>
              <w:rPr>
                <w:rFonts w:hint="eastAsia"/>
              </w:rPr>
              <w:t>403</w:t>
            </w:r>
          </w:p>
        </w:tc>
        <w:tc>
          <w:tcPr>
            <w:tcW w:w="1389" w:type="dxa"/>
          </w:tcPr>
          <w:p w:rsidR="005B2631" w:rsidRDefault="00C64CCC">
            <w:pPr>
              <w:widowControl/>
              <w:jc w:val="center"/>
            </w:pPr>
            <w:r>
              <w:rPr>
                <w:rFonts w:hint="eastAsia"/>
              </w:rPr>
              <w:t>全校师生，人数</w:t>
            </w:r>
            <w:r>
              <w:rPr>
                <w:rFonts w:hint="eastAsia"/>
              </w:rPr>
              <w:t>80</w:t>
            </w:r>
            <w:r>
              <w:rPr>
                <w:rFonts w:hint="eastAsia"/>
              </w:rPr>
              <w:t>人</w:t>
            </w:r>
          </w:p>
        </w:tc>
        <w:tc>
          <w:tcPr>
            <w:tcW w:w="1066" w:type="dxa"/>
            <w:tcBorders>
              <w:right w:val="single" w:sz="4" w:space="0" w:color="auto"/>
            </w:tcBorders>
          </w:tcPr>
          <w:p w:rsidR="005B2631" w:rsidRDefault="005B2631">
            <w:pPr>
              <w:widowControl/>
              <w:jc w:val="center"/>
            </w:pPr>
          </w:p>
        </w:tc>
      </w:tr>
      <w:tr w:rsidR="005B2631">
        <w:trPr>
          <w:trHeight w:val="701"/>
        </w:trPr>
        <w:tc>
          <w:tcPr>
            <w:tcW w:w="567" w:type="dxa"/>
            <w:tcBorders>
              <w:right w:val="single" w:sz="4" w:space="0" w:color="auto"/>
            </w:tcBorders>
          </w:tcPr>
          <w:p w:rsidR="005B2631" w:rsidRDefault="005B2631">
            <w:pPr>
              <w:jc w:val="center"/>
            </w:pPr>
          </w:p>
        </w:tc>
        <w:tc>
          <w:tcPr>
            <w:tcW w:w="3170" w:type="dxa"/>
            <w:tcBorders>
              <w:left w:val="single" w:sz="4" w:space="0" w:color="auto"/>
            </w:tcBorders>
          </w:tcPr>
          <w:p w:rsidR="005B2631" w:rsidRDefault="005B2631">
            <w:pPr>
              <w:jc w:val="center"/>
            </w:pPr>
          </w:p>
        </w:tc>
        <w:tc>
          <w:tcPr>
            <w:tcW w:w="1323" w:type="dxa"/>
            <w:tcBorders>
              <w:right w:val="single" w:sz="4" w:space="0" w:color="auto"/>
            </w:tcBorders>
          </w:tcPr>
          <w:p w:rsidR="005B2631" w:rsidRDefault="005B2631">
            <w:pPr>
              <w:widowControl/>
              <w:jc w:val="center"/>
            </w:pPr>
          </w:p>
        </w:tc>
        <w:tc>
          <w:tcPr>
            <w:tcW w:w="1133" w:type="dxa"/>
            <w:tcBorders>
              <w:left w:val="single" w:sz="4" w:space="0" w:color="auto"/>
            </w:tcBorders>
          </w:tcPr>
          <w:p w:rsidR="005B2631" w:rsidRDefault="005B2631">
            <w:pPr>
              <w:widowControl/>
              <w:jc w:val="center"/>
            </w:pPr>
          </w:p>
        </w:tc>
        <w:tc>
          <w:tcPr>
            <w:tcW w:w="1133" w:type="dxa"/>
          </w:tcPr>
          <w:p w:rsidR="005B2631" w:rsidRDefault="005B2631">
            <w:pPr>
              <w:widowControl/>
              <w:jc w:val="center"/>
            </w:pPr>
          </w:p>
        </w:tc>
        <w:tc>
          <w:tcPr>
            <w:tcW w:w="1389" w:type="dxa"/>
          </w:tcPr>
          <w:p w:rsidR="005B2631" w:rsidRDefault="005B2631">
            <w:pPr>
              <w:widowControl/>
              <w:jc w:val="center"/>
            </w:pPr>
          </w:p>
        </w:tc>
        <w:tc>
          <w:tcPr>
            <w:tcW w:w="1066" w:type="dxa"/>
            <w:tcBorders>
              <w:right w:val="single" w:sz="4" w:space="0" w:color="auto"/>
            </w:tcBorders>
          </w:tcPr>
          <w:p w:rsidR="005B2631" w:rsidRDefault="005B2631">
            <w:pPr>
              <w:widowControl/>
              <w:jc w:val="center"/>
            </w:pPr>
          </w:p>
        </w:tc>
      </w:tr>
      <w:tr w:rsidR="005B2631">
        <w:trPr>
          <w:trHeight w:val="701"/>
        </w:trPr>
        <w:tc>
          <w:tcPr>
            <w:tcW w:w="567" w:type="dxa"/>
            <w:tcBorders>
              <w:right w:val="single" w:sz="4" w:space="0" w:color="auto"/>
            </w:tcBorders>
          </w:tcPr>
          <w:p w:rsidR="005B2631" w:rsidRDefault="005B2631">
            <w:pPr>
              <w:jc w:val="center"/>
            </w:pPr>
          </w:p>
        </w:tc>
        <w:tc>
          <w:tcPr>
            <w:tcW w:w="3170" w:type="dxa"/>
            <w:tcBorders>
              <w:left w:val="single" w:sz="4" w:space="0" w:color="auto"/>
            </w:tcBorders>
          </w:tcPr>
          <w:p w:rsidR="005B2631" w:rsidRDefault="005B2631">
            <w:pPr>
              <w:jc w:val="center"/>
            </w:pPr>
          </w:p>
        </w:tc>
        <w:tc>
          <w:tcPr>
            <w:tcW w:w="1323" w:type="dxa"/>
            <w:tcBorders>
              <w:right w:val="single" w:sz="4" w:space="0" w:color="auto"/>
            </w:tcBorders>
          </w:tcPr>
          <w:p w:rsidR="005B2631" w:rsidRDefault="005B2631">
            <w:pPr>
              <w:widowControl/>
              <w:jc w:val="center"/>
            </w:pPr>
          </w:p>
        </w:tc>
        <w:tc>
          <w:tcPr>
            <w:tcW w:w="1133" w:type="dxa"/>
            <w:tcBorders>
              <w:left w:val="single" w:sz="4" w:space="0" w:color="auto"/>
            </w:tcBorders>
          </w:tcPr>
          <w:p w:rsidR="005B2631" w:rsidRDefault="005B2631">
            <w:pPr>
              <w:widowControl/>
              <w:jc w:val="center"/>
            </w:pPr>
          </w:p>
        </w:tc>
        <w:tc>
          <w:tcPr>
            <w:tcW w:w="1133" w:type="dxa"/>
          </w:tcPr>
          <w:p w:rsidR="005B2631" w:rsidRDefault="005B2631">
            <w:pPr>
              <w:widowControl/>
              <w:jc w:val="center"/>
            </w:pPr>
          </w:p>
        </w:tc>
        <w:tc>
          <w:tcPr>
            <w:tcW w:w="1389" w:type="dxa"/>
          </w:tcPr>
          <w:p w:rsidR="005B2631" w:rsidRDefault="005B2631">
            <w:pPr>
              <w:widowControl/>
              <w:jc w:val="center"/>
            </w:pPr>
          </w:p>
        </w:tc>
        <w:tc>
          <w:tcPr>
            <w:tcW w:w="1066" w:type="dxa"/>
            <w:tcBorders>
              <w:right w:val="single" w:sz="4" w:space="0" w:color="auto"/>
            </w:tcBorders>
          </w:tcPr>
          <w:p w:rsidR="005B2631" w:rsidRDefault="005B2631">
            <w:pPr>
              <w:widowControl/>
              <w:jc w:val="center"/>
            </w:pPr>
          </w:p>
        </w:tc>
      </w:tr>
      <w:tr w:rsidR="005B2631">
        <w:trPr>
          <w:trHeight w:val="701"/>
        </w:trPr>
        <w:tc>
          <w:tcPr>
            <w:tcW w:w="567" w:type="dxa"/>
            <w:tcBorders>
              <w:right w:val="single" w:sz="4" w:space="0" w:color="auto"/>
            </w:tcBorders>
          </w:tcPr>
          <w:p w:rsidR="005B2631" w:rsidRDefault="005B2631">
            <w:pPr>
              <w:jc w:val="center"/>
            </w:pPr>
          </w:p>
        </w:tc>
        <w:tc>
          <w:tcPr>
            <w:tcW w:w="3170" w:type="dxa"/>
            <w:tcBorders>
              <w:left w:val="single" w:sz="4" w:space="0" w:color="auto"/>
            </w:tcBorders>
          </w:tcPr>
          <w:p w:rsidR="005B2631" w:rsidRDefault="005B2631">
            <w:pPr>
              <w:jc w:val="center"/>
            </w:pPr>
          </w:p>
        </w:tc>
        <w:tc>
          <w:tcPr>
            <w:tcW w:w="1323" w:type="dxa"/>
            <w:tcBorders>
              <w:right w:val="single" w:sz="4" w:space="0" w:color="auto"/>
            </w:tcBorders>
          </w:tcPr>
          <w:p w:rsidR="005B2631" w:rsidRDefault="005B2631">
            <w:pPr>
              <w:widowControl/>
              <w:jc w:val="center"/>
            </w:pPr>
          </w:p>
        </w:tc>
        <w:tc>
          <w:tcPr>
            <w:tcW w:w="1133" w:type="dxa"/>
            <w:tcBorders>
              <w:left w:val="single" w:sz="4" w:space="0" w:color="auto"/>
            </w:tcBorders>
          </w:tcPr>
          <w:p w:rsidR="005B2631" w:rsidRDefault="005B2631">
            <w:pPr>
              <w:widowControl/>
              <w:jc w:val="center"/>
            </w:pPr>
          </w:p>
        </w:tc>
        <w:tc>
          <w:tcPr>
            <w:tcW w:w="1133" w:type="dxa"/>
          </w:tcPr>
          <w:p w:rsidR="005B2631" w:rsidRDefault="005B2631">
            <w:pPr>
              <w:widowControl/>
              <w:jc w:val="center"/>
            </w:pPr>
          </w:p>
        </w:tc>
        <w:tc>
          <w:tcPr>
            <w:tcW w:w="1389" w:type="dxa"/>
          </w:tcPr>
          <w:p w:rsidR="005B2631" w:rsidRDefault="005B2631">
            <w:pPr>
              <w:widowControl/>
              <w:jc w:val="center"/>
            </w:pPr>
          </w:p>
        </w:tc>
        <w:tc>
          <w:tcPr>
            <w:tcW w:w="1066" w:type="dxa"/>
            <w:tcBorders>
              <w:right w:val="single" w:sz="4" w:space="0" w:color="auto"/>
            </w:tcBorders>
          </w:tcPr>
          <w:p w:rsidR="005B2631" w:rsidRDefault="005B2631">
            <w:pPr>
              <w:widowControl/>
              <w:jc w:val="center"/>
            </w:pPr>
          </w:p>
        </w:tc>
      </w:tr>
      <w:tr w:rsidR="005B2631">
        <w:trPr>
          <w:trHeight w:val="701"/>
        </w:trPr>
        <w:tc>
          <w:tcPr>
            <w:tcW w:w="567" w:type="dxa"/>
            <w:tcBorders>
              <w:right w:val="single" w:sz="4" w:space="0" w:color="auto"/>
            </w:tcBorders>
          </w:tcPr>
          <w:p w:rsidR="005B2631" w:rsidRDefault="005B2631">
            <w:pPr>
              <w:jc w:val="center"/>
            </w:pPr>
          </w:p>
        </w:tc>
        <w:tc>
          <w:tcPr>
            <w:tcW w:w="3170" w:type="dxa"/>
            <w:tcBorders>
              <w:left w:val="single" w:sz="4" w:space="0" w:color="auto"/>
            </w:tcBorders>
          </w:tcPr>
          <w:p w:rsidR="005B2631" w:rsidRDefault="005B2631">
            <w:pPr>
              <w:jc w:val="center"/>
            </w:pPr>
          </w:p>
        </w:tc>
        <w:tc>
          <w:tcPr>
            <w:tcW w:w="1323" w:type="dxa"/>
            <w:tcBorders>
              <w:right w:val="single" w:sz="4" w:space="0" w:color="auto"/>
            </w:tcBorders>
          </w:tcPr>
          <w:p w:rsidR="005B2631" w:rsidRDefault="005B2631">
            <w:pPr>
              <w:widowControl/>
              <w:jc w:val="center"/>
            </w:pPr>
          </w:p>
        </w:tc>
        <w:tc>
          <w:tcPr>
            <w:tcW w:w="1133" w:type="dxa"/>
            <w:tcBorders>
              <w:left w:val="single" w:sz="4" w:space="0" w:color="auto"/>
            </w:tcBorders>
          </w:tcPr>
          <w:p w:rsidR="005B2631" w:rsidRDefault="005B2631">
            <w:pPr>
              <w:widowControl/>
              <w:jc w:val="center"/>
            </w:pPr>
          </w:p>
        </w:tc>
        <w:tc>
          <w:tcPr>
            <w:tcW w:w="1133" w:type="dxa"/>
          </w:tcPr>
          <w:p w:rsidR="005B2631" w:rsidRDefault="005B2631">
            <w:pPr>
              <w:widowControl/>
              <w:jc w:val="center"/>
            </w:pPr>
          </w:p>
        </w:tc>
        <w:tc>
          <w:tcPr>
            <w:tcW w:w="1389" w:type="dxa"/>
          </w:tcPr>
          <w:p w:rsidR="005B2631" w:rsidRDefault="005B2631">
            <w:pPr>
              <w:widowControl/>
              <w:jc w:val="center"/>
            </w:pPr>
          </w:p>
        </w:tc>
        <w:tc>
          <w:tcPr>
            <w:tcW w:w="1066" w:type="dxa"/>
            <w:tcBorders>
              <w:right w:val="single" w:sz="4" w:space="0" w:color="auto"/>
            </w:tcBorders>
          </w:tcPr>
          <w:p w:rsidR="005B2631" w:rsidRDefault="005B2631">
            <w:pPr>
              <w:widowControl/>
              <w:jc w:val="center"/>
            </w:pPr>
          </w:p>
        </w:tc>
      </w:tr>
    </w:tbl>
    <w:p w:rsidR="005B2631" w:rsidRDefault="005B2631"/>
    <w:p w:rsidR="005B2631" w:rsidRDefault="00C64CCC">
      <w:pPr>
        <w:widowControl/>
        <w:jc w:val="left"/>
      </w:pPr>
      <w:r>
        <w:br w:type="page"/>
      </w:r>
    </w:p>
    <w:p w:rsidR="005B2631" w:rsidRDefault="005B2631">
      <w:pPr>
        <w:widowControl/>
        <w:jc w:val="left"/>
      </w:pPr>
    </w:p>
    <w:tbl>
      <w:tblPr>
        <w:tblStyle w:val="a7"/>
        <w:tblW w:w="9854" w:type="dxa"/>
        <w:tblLayout w:type="fixed"/>
        <w:tblLook w:val="04A0"/>
      </w:tblPr>
      <w:tblGrid>
        <w:gridCol w:w="9854"/>
      </w:tblGrid>
      <w:tr w:rsidR="005B2631">
        <w:tc>
          <w:tcPr>
            <w:tcW w:w="9854" w:type="dxa"/>
          </w:tcPr>
          <w:p w:rsidR="005B2631" w:rsidRDefault="00C64CCC">
            <w:pPr>
              <w:jc w:val="center"/>
            </w:pPr>
            <w:r>
              <w:rPr>
                <w:rFonts w:hint="eastAsia"/>
              </w:rPr>
              <w:t>本人专业技术工作述评（限</w:t>
            </w:r>
            <w:r>
              <w:rPr>
                <w:rFonts w:hint="eastAsia"/>
              </w:rPr>
              <w:t>1800</w:t>
            </w:r>
            <w:r>
              <w:rPr>
                <w:rFonts w:hint="eastAsia"/>
              </w:rPr>
              <w:t>字）</w:t>
            </w:r>
          </w:p>
        </w:tc>
      </w:tr>
      <w:tr w:rsidR="005B2631">
        <w:trPr>
          <w:trHeight w:val="12850"/>
        </w:trPr>
        <w:tc>
          <w:tcPr>
            <w:tcW w:w="9854" w:type="dxa"/>
          </w:tcPr>
          <w:p w:rsidR="005B2631" w:rsidRDefault="005B2631"/>
          <w:p w:rsidR="005B2631" w:rsidRDefault="00C64CCC">
            <w:pPr>
              <w:tabs>
                <w:tab w:val="center" w:pos="4186"/>
              </w:tabs>
              <w:ind w:firstLineChars="200" w:firstLine="480"/>
              <w:rPr>
                <w:sz w:val="24"/>
                <w:szCs w:val="24"/>
              </w:rPr>
            </w:pPr>
            <w:r>
              <w:rPr>
                <w:rFonts w:hint="eastAsia"/>
                <w:sz w:val="24"/>
                <w:szCs w:val="24"/>
              </w:rPr>
              <w:t>在科研业绩上，本人热爱科研，也一直投身于科研工作，入职以来，分别在《经济问题》、《湖北社会科学》、《统计与决策》等核心期刊杂志发表学术论文</w:t>
            </w:r>
            <w:r>
              <w:rPr>
                <w:rFonts w:hint="eastAsia"/>
                <w:sz w:val="24"/>
                <w:szCs w:val="24"/>
              </w:rPr>
              <w:t>11</w:t>
            </w:r>
            <w:r>
              <w:rPr>
                <w:rFonts w:hint="eastAsia"/>
                <w:sz w:val="24"/>
                <w:szCs w:val="24"/>
              </w:rPr>
              <w:t>篇，研究方向主要为国有企业改革，货币理论的发展等。在中国商业出版社出版学术专著</w:t>
            </w:r>
            <w:r>
              <w:rPr>
                <w:rFonts w:hint="eastAsia"/>
                <w:sz w:val="24"/>
                <w:szCs w:val="24"/>
              </w:rPr>
              <w:t>1</w:t>
            </w:r>
            <w:r>
              <w:rPr>
                <w:rFonts w:hint="eastAsia"/>
                <w:sz w:val="24"/>
                <w:szCs w:val="24"/>
              </w:rPr>
              <w:t>部，以副主编出版学术专著</w:t>
            </w:r>
            <w:r>
              <w:rPr>
                <w:rFonts w:hint="eastAsia"/>
                <w:sz w:val="24"/>
                <w:szCs w:val="24"/>
              </w:rPr>
              <w:t>1</w:t>
            </w:r>
            <w:r>
              <w:rPr>
                <w:rFonts w:hint="eastAsia"/>
                <w:sz w:val="24"/>
                <w:szCs w:val="24"/>
              </w:rPr>
              <w:t>部，此外，本人</w:t>
            </w:r>
            <w:r>
              <w:rPr>
                <w:rFonts w:hint="eastAsia"/>
                <w:sz w:val="24"/>
                <w:szCs w:val="24"/>
              </w:rPr>
              <w:t>2015</w:t>
            </w:r>
            <w:r>
              <w:rPr>
                <w:rFonts w:hint="eastAsia"/>
                <w:sz w:val="24"/>
                <w:szCs w:val="24"/>
              </w:rPr>
              <w:t>年获国家社科基金立项，项目名为：“古典货币非中性思想的演变”，以第二参与人身份参与国家课题</w:t>
            </w:r>
            <w:r>
              <w:rPr>
                <w:rFonts w:hint="eastAsia"/>
                <w:sz w:val="24"/>
                <w:szCs w:val="24"/>
              </w:rPr>
              <w:t>2</w:t>
            </w:r>
            <w:r>
              <w:rPr>
                <w:rFonts w:hint="eastAsia"/>
                <w:sz w:val="24"/>
                <w:szCs w:val="24"/>
              </w:rPr>
              <w:t>项，并在其中发挥了重要作用。</w:t>
            </w:r>
          </w:p>
          <w:p w:rsidR="005B2631" w:rsidRDefault="00C64CCC">
            <w:pPr>
              <w:tabs>
                <w:tab w:val="center" w:pos="4186"/>
              </w:tabs>
              <w:ind w:firstLineChars="200" w:firstLine="480"/>
              <w:rPr>
                <w:sz w:val="24"/>
                <w:szCs w:val="24"/>
              </w:rPr>
            </w:pPr>
            <w:r>
              <w:rPr>
                <w:rFonts w:hint="eastAsia"/>
                <w:sz w:val="24"/>
                <w:szCs w:val="24"/>
              </w:rPr>
              <w:t>在教学方面，本人入职以来讲授了《宏观经济学》、《微观经济学》、《中央银行学》等七门课程的教学，教学效果好，学生的教学评价</w:t>
            </w:r>
            <w:r>
              <w:rPr>
                <w:rFonts w:hint="eastAsia"/>
                <w:sz w:val="24"/>
                <w:szCs w:val="24"/>
              </w:rPr>
              <w:t>全部都为优秀，也得到了学校专职督导的表扬，</w:t>
            </w:r>
            <w:r>
              <w:rPr>
                <w:rFonts w:hint="eastAsia"/>
                <w:sz w:val="24"/>
                <w:szCs w:val="24"/>
              </w:rPr>
              <w:t>2017</w:t>
            </w:r>
            <w:r>
              <w:rPr>
                <w:rFonts w:hint="eastAsia"/>
                <w:sz w:val="24"/>
                <w:szCs w:val="24"/>
              </w:rPr>
              <w:t>年由本人主持的西方经济学在线课程获评省级精品课，目前在线学习的总人次已经超过</w:t>
            </w:r>
            <w:r>
              <w:rPr>
                <w:rFonts w:hint="eastAsia"/>
                <w:sz w:val="24"/>
                <w:szCs w:val="24"/>
              </w:rPr>
              <w:t>600</w:t>
            </w:r>
            <w:r>
              <w:rPr>
                <w:rFonts w:hint="eastAsia"/>
                <w:sz w:val="24"/>
                <w:szCs w:val="24"/>
              </w:rPr>
              <w:t>人。</w:t>
            </w:r>
            <w:r>
              <w:rPr>
                <w:rFonts w:hint="eastAsia"/>
                <w:sz w:val="24"/>
                <w:szCs w:val="24"/>
              </w:rPr>
              <w:t>2018</w:t>
            </w:r>
            <w:r>
              <w:rPr>
                <w:rFonts w:hint="eastAsia"/>
                <w:sz w:val="24"/>
                <w:szCs w:val="24"/>
              </w:rPr>
              <w:t>年</w:t>
            </w:r>
            <w:r>
              <w:rPr>
                <w:rFonts w:hint="eastAsia"/>
                <w:sz w:val="24"/>
                <w:szCs w:val="24"/>
              </w:rPr>
              <w:t>8</w:t>
            </w:r>
            <w:r>
              <w:rPr>
                <w:rFonts w:hint="eastAsia"/>
                <w:sz w:val="24"/>
                <w:szCs w:val="24"/>
              </w:rPr>
              <w:t>月－</w:t>
            </w:r>
            <w:r>
              <w:rPr>
                <w:rFonts w:hint="eastAsia"/>
                <w:sz w:val="24"/>
                <w:szCs w:val="24"/>
              </w:rPr>
              <w:t>10</w:t>
            </w:r>
            <w:r>
              <w:rPr>
                <w:rFonts w:hint="eastAsia"/>
                <w:sz w:val="24"/>
                <w:szCs w:val="24"/>
              </w:rPr>
              <w:t>月，本人去美国学习，期间本人学习一些美国高校教师全新的教学方法、教学形式以及教学理念，本人深受启发，回来后，认真反思和改进了自己的教学，教学效果提升明显，并且本人把在美国的学习内容与学习体会及时传授给了我院教师及部分学生，为促进教师的教学进行了很多的经验传授与交流。此外，本人还承担了班主任工作，指导学生实习与见习，指导学生创新创业等工作，获</w:t>
            </w:r>
            <w:r>
              <w:rPr>
                <w:rFonts w:hint="eastAsia"/>
                <w:sz w:val="24"/>
                <w:szCs w:val="24"/>
              </w:rPr>
              <w:t>2015</w:t>
            </w:r>
            <w:r>
              <w:rPr>
                <w:rFonts w:hint="eastAsia"/>
                <w:sz w:val="24"/>
                <w:szCs w:val="24"/>
              </w:rPr>
              <w:t>－</w:t>
            </w:r>
            <w:r>
              <w:rPr>
                <w:rFonts w:hint="eastAsia"/>
                <w:sz w:val="24"/>
                <w:szCs w:val="24"/>
              </w:rPr>
              <w:t>20</w:t>
            </w:r>
            <w:r>
              <w:rPr>
                <w:rFonts w:hint="eastAsia"/>
                <w:sz w:val="24"/>
                <w:szCs w:val="24"/>
              </w:rPr>
              <w:t>16</w:t>
            </w:r>
            <w:r>
              <w:rPr>
                <w:rFonts w:hint="eastAsia"/>
                <w:sz w:val="24"/>
                <w:szCs w:val="24"/>
              </w:rPr>
              <w:t>优秀班主任称号，以及</w:t>
            </w:r>
            <w:r>
              <w:rPr>
                <w:rFonts w:hint="eastAsia"/>
                <w:sz w:val="24"/>
                <w:szCs w:val="24"/>
              </w:rPr>
              <w:t>2016</w:t>
            </w:r>
            <w:r>
              <w:rPr>
                <w:rFonts w:hint="eastAsia"/>
                <w:sz w:val="24"/>
                <w:szCs w:val="24"/>
              </w:rPr>
              <w:t>－</w:t>
            </w:r>
            <w:r>
              <w:rPr>
                <w:rFonts w:hint="eastAsia"/>
                <w:sz w:val="24"/>
                <w:szCs w:val="24"/>
              </w:rPr>
              <w:t>2017</w:t>
            </w:r>
            <w:r>
              <w:rPr>
                <w:rFonts w:hint="eastAsia"/>
                <w:sz w:val="24"/>
                <w:szCs w:val="24"/>
              </w:rPr>
              <w:t>优秀见习老师，指导的学生获互联网</w:t>
            </w:r>
            <w:r>
              <w:rPr>
                <w:rFonts w:hint="eastAsia"/>
                <w:sz w:val="24"/>
                <w:szCs w:val="24"/>
              </w:rPr>
              <w:t>+</w:t>
            </w:r>
            <w:r>
              <w:rPr>
                <w:rFonts w:hint="eastAsia"/>
                <w:sz w:val="24"/>
                <w:szCs w:val="24"/>
              </w:rPr>
              <w:t>二等奖。</w:t>
            </w:r>
          </w:p>
          <w:p w:rsidR="005B2631" w:rsidRDefault="005B2631"/>
          <w:p w:rsidR="005B2631" w:rsidRDefault="005B2631"/>
          <w:p w:rsidR="005B2631" w:rsidRDefault="005B2631"/>
          <w:p w:rsidR="005B2631" w:rsidRDefault="005B2631"/>
          <w:p w:rsidR="005B2631" w:rsidRDefault="005B2631"/>
          <w:p w:rsidR="005B2631" w:rsidRDefault="005B2631"/>
          <w:p w:rsidR="005B2631" w:rsidRDefault="005B2631"/>
          <w:p w:rsidR="005B2631" w:rsidRDefault="005B2631"/>
          <w:p w:rsidR="005B2631" w:rsidRDefault="005B2631"/>
          <w:p w:rsidR="005B2631" w:rsidRDefault="005B2631"/>
          <w:p w:rsidR="005B2631" w:rsidRDefault="005B2631"/>
          <w:p w:rsidR="005B2631" w:rsidRDefault="005B2631"/>
          <w:p w:rsidR="005B2631" w:rsidRDefault="005B2631"/>
          <w:p w:rsidR="005B2631" w:rsidRDefault="005B2631"/>
          <w:p w:rsidR="005B2631" w:rsidRDefault="005B2631"/>
          <w:p w:rsidR="005B2631" w:rsidRDefault="005B2631"/>
          <w:p w:rsidR="005B2631" w:rsidRDefault="005B2631"/>
          <w:p w:rsidR="005B2631" w:rsidRDefault="005B2631"/>
          <w:p w:rsidR="005B2631" w:rsidRDefault="005B2631"/>
          <w:p w:rsidR="005B2631" w:rsidRDefault="005B2631"/>
          <w:p w:rsidR="005B2631" w:rsidRDefault="005B2631"/>
          <w:p w:rsidR="005B2631" w:rsidRDefault="005B2631"/>
          <w:p w:rsidR="005B2631" w:rsidRDefault="005B2631"/>
          <w:p w:rsidR="005B2631" w:rsidRDefault="005B2631"/>
          <w:p w:rsidR="005B2631" w:rsidRDefault="005B2631"/>
          <w:p w:rsidR="005B2631" w:rsidRDefault="00C64CCC">
            <w:pPr>
              <w:ind w:firstLineChars="200" w:firstLine="420"/>
            </w:pPr>
            <w:r>
              <w:rPr>
                <w:rFonts w:hint="eastAsia"/>
              </w:rPr>
              <w:t>本人承诺：</w:t>
            </w:r>
            <w:r>
              <w:rPr>
                <w:rFonts w:hint="eastAsia"/>
              </w:rPr>
              <w:t>所提供的个人信息和证明材料真实准确，对因提供有关信息、证件不实或违反有关规定造成的后果，责任自负。</w:t>
            </w:r>
          </w:p>
          <w:p w:rsidR="005B2631" w:rsidRDefault="005B2631"/>
          <w:p w:rsidR="005B2631" w:rsidRDefault="00C64CCC">
            <w:r>
              <w:rPr>
                <w:rFonts w:hint="eastAsia"/>
              </w:rPr>
              <w:t xml:space="preserve">                                                       </w:t>
            </w:r>
            <w:r>
              <w:rPr>
                <w:rFonts w:hint="eastAsia"/>
              </w:rPr>
              <w:t>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5B2631" w:rsidRDefault="005B2631"/>
    <w:tbl>
      <w:tblPr>
        <w:tblW w:w="9888" w:type="dxa"/>
        <w:tblInd w:w="-34" w:type="dxa"/>
        <w:tblLayout w:type="fixed"/>
        <w:tblLook w:val="04A0"/>
      </w:tblPr>
      <w:tblGrid>
        <w:gridCol w:w="1276"/>
        <w:gridCol w:w="8612"/>
      </w:tblGrid>
      <w:tr w:rsidR="005B2631">
        <w:trPr>
          <w:trHeight w:val="1373"/>
        </w:trPr>
        <w:tc>
          <w:tcPr>
            <w:tcW w:w="1276" w:type="dxa"/>
            <w:tcBorders>
              <w:top w:val="single" w:sz="4" w:space="0" w:color="000000"/>
              <w:left w:val="single" w:sz="4" w:space="0" w:color="000000"/>
              <w:bottom w:val="single" w:sz="4" w:space="0" w:color="000000"/>
              <w:right w:val="single" w:sz="4" w:space="0" w:color="000000"/>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各基层专业技术评审工作委员会审核推荐意见</w:t>
            </w:r>
          </w:p>
        </w:tc>
        <w:tc>
          <w:tcPr>
            <w:tcW w:w="8612" w:type="dxa"/>
            <w:tcBorders>
              <w:top w:val="single" w:sz="4" w:space="0" w:color="000000"/>
              <w:left w:val="nil"/>
              <w:bottom w:val="single" w:sz="4" w:space="0" w:color="000000"/>
              <w:right w:val="single" w:sz="4" w:space="0" w:color="000000"/>
            </w:tcBorders>
            <w:vAlign w:val="center"/>
          </w:tcPr>
          <w:p w:rsidR="005B2631" w:rsidRDefault="00C64CCC">
            <w:pPr>
              <w:widowControl/>
              <w:ind w:firstLineChars="200" w:firstLine="420"/>
              <w:rPr>
                <w:rFonts w:ascii="宋体" w:hAnsi="宋体" w:cs="Arial"/>
                <w:color w:val="000000"/>
                <w:kern w:val="0"/>
                <w:szCs w:val="21"/>
              </w:rPr>
            </w:pPr>
            <w:r>
              <w:rPr>
                <w:rFonts w:ascii="宋体" w:hAnsi="宋体" w:cs="Arial" w:hint="eastAsia"/>
                <w:color w:val="000000"/>
                <w:kern w:val="0"/>
                <w:szCs w:val="21"/>
              </w:rPr>
              <w:t>依据《海南师范大学教师系列专业技术职务评审管理办法（暂行）》（海师办</w:t>
            </w:r>
            <w:r>
              <w:rPr>
                <w:rFonts w:ascii="宋体" w:hAnsi="宋体" w:cs="Arial" w:hint="eastAsia"/>
                <w:color w:val="000000"/>
                <w:kern w:val="0"/>
                <w:szCs w:val="21"/>
              </w:rPr>
              <w:t>[2018]99</w:t>
            </w:r>
            <w:r>
              <w:rPr>
                <w:rFonts w:ascii="宋体" w:hAnsi="宋体" w:cs="Arial" w:hint="eastAsia"/>
                <w:color w:val="000000"/>
                <w:kern w:val="0"/>
                <w:szCs w:val="21"/>
              </w:rPr>
              <w:t>号文规定，经鉴定审核，</w:t>
            </w:r>
            <w:r>
              <w:rPr>
                <w:rFonts w:ascii="宋体" w:hAnsi="宋体" w:cs="Arial" w:hint="eastAsia"/>
                <w:color w:val="000000"/>
                <w:kern w:val="0"/>
                <w:szCs w:val="21"/>
                <w:u w:val="single"/>
              </w:rPr>
              <w:t xml:space="preserve">        </w:t>
            </w:r>
            <w:r>
              <w:rPr>
                <w:rFonts w:ascii="宋体" w:hAnsi="宋体" w:cs="Arial" w:hint="eastAsia"/>
                <w:color w:val="000000"/>
                <w:kern w:val="0"/>
                <w:szCs w:val="21"/>
              </w:rPr>
              <w:t>同志的申报材料真实完整，并经</w:t>
            </w:r>
            <w:r>
              <w:rPr>
                <w:rFonts w:ascii="宋体" w:hAnsi="宋体" w:cs="Arial" w:hint="eastAsia"/>
                <w:color w:val="000000"/>
                <w:kern w:val="0"/>
                <w:szCs w:val="21"/>
              </w:rPr>
              <w:t xml:space="preserve">    </w:t>
            </w:r>
            <w:r>
              <w:rPr>
                <w:rFonts w:ascii="宋体" w:hAnsi="宋体" w:cs="Arial" w:hint="eastAsia"/>
                <w:color w:val="000000"/>
                <w:kern w:val="0"/>
                <w:szCs w:val="21"/>
              </w:rPr>
              <w:t>年</w:t>
            </w:r>
            <w:r>
              <w:rPr>
                <w:rFonts w:ascii="宋体" w:hAnsi="宋体" w:cs="Arial" w:hint="eastAsia"/>
                <w:color w:val="000000"/>
                <w:kern w:val="0"/>
                <w:szCs w:val="21"/>
              </w:rPr>
              <w:t xml:space="preserve">  </w:t>
            </w:r>
            <w:r>
              <w:rPr>
                <w:rFonts w:ascii="宋体" w:hAnsi="宋体" w:cs="Arial" w:hint="eastAsia"/>
                <w:color w:val="000000"/>
                <w:kern w:val="0"/>
                <w:szCs w:val="21"/>
              </w:rPr>
              <w:t>月</w:t>
            </w:r>
            <w:r>
              <w:rPr>
                <w:rFonts w:ascii="宋体" w:hAnsi="宋体" w:cs="Arial" w:hint="eastAsia"/>
                <w:color w:val="000000"/>
                <w:kern w:val="0"/>
                <w:szCs w:val="21"/>
              </w:rPr>
              <w:t xml:space="preserve">  </w:t>
            </w:r>
            <w:r>
              <w:rPr>
                <w:rFonts w:ascii="宋体" w:hAnsi="宋体" w:cs="Arial" w:hint="eastAsia"/>
                <w:color w:val="000000"/>
                <w:kern w:val="0"/>
                <w:szCs w:val="21"/>
              </w:rPr>
              <w:t>日至</w:t>
            </w:r>
            <w:r>
              <w:rPr>
                <w:rFonts w:ascii="宋体" w:hAnsi="宋体" w:cs="Arial" w:hint="eastAsia"/>
                <w:color w:val="000000"/>
                <w:kern w:val="0"/>
                <w:szCs w:val="21"/>
              </w:rPr>
              <w:t xml:space="preserve">    </w:t>
            </w:r>
            <w:r>
              <w:rPr>
                <w:rFonts w:ascii="宋体" w:hAnsi="宋体" w:cs="Arial" w:hint="eastAsia"/>
                <w:color w:val="000000"/>
                <w:kern w:val="0"/>
                <w:szCs w:val="21"/>
              </w:rPr>
              <w:t>月</w:t>
            </w:r>
            <w:r>
              <w:rPr>
                <w:rFonts w:ascii="宋体" w:hAnsi="宋体" w:cs="Arial" w:hint="eastAsia"/>
                <w:color w:val="000000"/>
                <w:kern w:val="0"/>
                <w:szCs w:val="21"/>
              </w:rPr>
              <w:t xml:space="preserve">   </w:t>
            </w:r>
            <w:r>
              <w:rPr>
                <w:rFonts w:ascii="宋体" w:hAnsi="宋体" w:cs="Arial" w:hint="eastAsia"/>
                <w:color w:val="000000"/>
                <w:kern w:val="0"/>
                <w:szCs w:val="21"/>
              </w:rPr>
              <w:t>日公示无异议，同意推荐其参评</w:t>
            </w:r>
            <w:r>
              <w:rPr>
                <w:rFonts w:ascii="宋体" w:hAnsi="宋体" w:cs="Arial" w:hint="eastAsia"/>
                <w:color w:val="000000"/>
                <w:kern w:val="0"/>
                <w:szCs w:val="21"/>
                <w:u w:val="single"/>
              </w:rPr>
              <w:t xml:space="preserve">              </w:t>
            </w:r>
            <w:r>
              <w:rPr>
                <w:rFonts w:ascii="宋体" w:hAnsi="宋体" w:cs="Arial" w:hint="eastAsia"/>
                <w:color w:val="000000"/>
                <w:kern w:val="0"/>
                <w:szCs w:val="21"/>
              </w:rPr>
              <w:t>专业技术资格职称。</w:t>
            </w:r>
          </w:p>
          <w:p w:rsidR="005B2631" w:rsidRDefault="005B2631">
            <w:pPr>
              <w:widowControl/>
              <w:ind w:firstLineChars="200" w:firstLine="420"/>
              <w:rPr>
                <w:rFonts w:ascii="宋体" w:hAnsi="宋体" w:cs="Arial"/>
                <w:color w:val="000000"/>
                <w:kern w:val="0"/>
                <w:szCs w:val="21"/>
              </w:rPr>
            </w:pPr>
          </w:p>
          <w:p w:rsidR="005B2631" w:rsidRDefault="005B2631">
            <w:pPr>
              <w:widowControl/>
              <w:ind w:firstLineChars="200" w:firstLine="420"/>
              <w:rPr>
                <w:rFonts w:ascii="宋体" w:hAnsi="宋体" w:cs="Arial"/>
                <w:color w:val="000000"/>
                <w:kern w:val="0"/>
                <w:szCs w:val="21"/>
              </w:rPr>
            </w:pPr>
          </w:p>
          <w:p w:rsidR="005B2631" w:rsidRDefault="005B2631">
            <w:pPr>
              <w:widowControl/>
              <w:jc w:val="center"/>
              <w:rPr>
                <w:rFonts w:ascii="宋体" w:hAnsi="宋体" w:cs="Arial"/>
                <w:color w:val="000000"/>
                <w:kern w:val="0"/>
                <w:szCs w:val="21"/>
              </w:rPr>
            </w:pPr>
          </w:p>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材料审核人：</w:t>
            </w:r>
            <w:r>
              <w:rPr>
                <w:rFonts w:ascii="宋体" w:hAnsi="宋体" w:cs="Arial" w:hint="eastAsia"/>
                <w:color w:val="000000"/>
                <w:kern w:val="0"/>
                <w:szCs w:val="21"/>
              </w:rPr>
              <w:t xml:space="preserve">              </w:t>
            </w:r>
            <w:r>
              <w:rPr>
                <w:rFonts w:ascii="宋体" w:hAnsi="宋体" w:cs="Arial" w:hint="eastAsia"/>
                <w:color w:val="000000"/>
                <w:kern w:val="0"/>
                <w:szCs w:val="21"/>
              </w:rPr>
              <w:t>学院院长签字（盖章）：</w:t>
            </w:r>
            <w:r>
              <w:rPr>
                <w:rFonts w:ascii="宋体" w:hAnsi="宋体" w:cs="Arial" w:hint="eastAsia"/>
                <w:color w:val="000000"/>
                <w:kern w:val="0"/>
                <w:szCs w:val="21"/>
              </w:rPr>
              <w:t xml:space="preserve">         </w:t>
            </w:r>
            <w:r>
              <w:rPr>
                <w:rFonts w:ascii="宋体" w:hAnsi="宋体" w:cs="Arial" w:hint="eastAsia"/>
                <w:color w:val="000000"/>
                <w:kern w:val="0"/>
                <w:szCs w:val="21"/>
              </w:rPr>
              <w:t>年</w:t>
            </w:r>
            <w:r>
              <w:rPr>
                <w:rFonts w:ascii="宋体" w:hAnsi="宋体" w:cs="Arial" w:hint="eastAsia"/>
                <w:color w:val="000000"/>
                <w:kern w:val="0"/>
                <w:szCs w:val="21"/>
              </w:rPr>
              <w:t xml:space="preserve">   </w:t>
            </w:r>
            <w:r>
              <w:rPr>
                <w:rFonts w:ascii="宋体" w:hAnsi="宋体" w:cs="Arial" w:hint="eastAsia"/>
                <w:color w:val="000000"/>
                <w:kern w:val="0"/>
                <w:szCs w:val="21"/>
              </w:rPr>
              <w:t>月</w:t>
            </w:r>
            <w:r>
              <w:rPr>
                <w:rFonts w:ascii="宋体" w:hAnsi="宋体" w:cs="Arial" w:hint="eastAsia"/>
                <w:color w:val="000000"/>
                <w:kern w:val="0"/>
                <w:szCs w:val="21"/>
              </w:rPr>
              <w:t xml:space="preserve">    </w:t>
            </w:r>
            <w:r>
              <w:rPr>
                <w:rFonts w:ascii="宋体" w:hAnsi="宋体" w:cs="Arial" w:hint="eastAsia"/>
                <w:color w:val="000000"/>
                <w:kern w:val="0"/>
                <w:szCs w:val="21"/>
              </w:rPr>
              <w:t>日</w:t>
            </w:r>
          </w:p>
        </w:tc>
      </w:tr>
      <w:tr w:rsidR="005B2631">
        <w:trPr>
          <w:trHeight w:val="1155"/>
        </w:trPr>
        <w:tc>
          <w:tcPr>
            <w:tcW w:w="1276" w:type="dxa"/>
            <w:tcBorders>
              <w:top w:val="single" w:sz="4" w:space="0" w:color="000000"/>
              <w:left w:val="single" w:sz="4" w:space="0" w:color="auto"/>
              <w:bottom w:val="single" w:sz="4" w:space="0" w:color="auto"/>
              <w:right w:val="single" w:sz="4" w:space="0" w:color="auto"/>
            </w:tcBorders>
            <w:vAlign w:val="center"/>
          </w:tcPr>
          <w:p w:rsidR="005B2631" w:rsidRDefault="00C64CCC">
            <w:pPr>
              <w:widowControl/>
              <w:jc w:val="center"/>
              <w:rPr>
                <w:rFonts w:ascii="宋体" w:hAnsi="宋体" w:cs="Arial"/>
                <w:color w:val="000000"/>
                <w:kern w:val="0"/>
                <w:szCs w:val="21"/>
              </w:rPr>
            </w:pPr>
            <w:r>
              <w:rPr>
                <w:rFonts w:ascii="宋体" w:hAnsi="宋体" w:cs="Arial" w:hint="eastAsia"/>
                <w:color w:val="000000"/>
                <w:kern w:val="0"/>
                <w:szCs w:val="21"/>
              </w:rPr>
              <w:t>同行专家评审代表作名称</w:t>
            </w:r>
          </w:p>
          <w:p w:rsidR="005B2631" w:rsidRDefault="00C64CCC">
            <w:pPr>
              <w:widowControl/>
              <w:jc w:val="center"/>
              <w:rPr>
                <w:rFonts w:ascii="宋体" w:hAnsi="宋体" w:cs="Arial"/>
                <w:color w:val="000000"/>
                <w:kern w:val="0"/>
                <w:sz w:val="18"/>
                <w:szCs w:val="18"/>
              </w:rPr>
            </w:pPr>
            <w:r>
              <w:rPr>
                <w:rFonts w:ascii="宋体" w:hAnsi="宋体" w:cs="Arial" w:hint="eastAsia"/>
                <w:color w:val="000000"/>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rsidR="005B2631" w:rsidRDefault="00C64CCC">
            <w:pPr>
              <w:widowControl/>
              <w:jc w:val="left"/>
              <w:rPr>
                <w:rFonts w:ascii="宋体" w:hAnsi="宋体" w:cs="Arial"/>
                <w:color w:val="000000"/>
                <w:kern w:val="0"/>
                <w:szCs w:val="21"/>
              </w:rPr>
            </w:pPr>
            <w:r>
              <w:rPr>
                <w:rFonts w:ascii="宋体" w:hAnsi="宋体" w:cs="Arial" w:hint="eastAsia"/>
                <w:color w:val="000000"/>
                <w:kern w:val="0"/>
                <w:szCs w:val="21"/>
              </w:rPr>
              <w:t>代表作</w:t>
            </w:r>
            <w:r>
              <w:rPr>
                <w:rFonts w:ascii="宋体" w:hAnsi="宋体" w:cs="Arial" w:hint="eastAsia"/>
                <w:color w:val="000000"/>
                <w:kern w:val="0"/>
                <w:szCs w:val="21"/>
              </w:rPr>
              <w:t>1</w:t>
            </w:r>
            <w:r>
              <w:rPr>
                <w:rFonts w:ascii="宋体" w:hAnsi="宋体" w:cs="Arial" w:hint="eastAsia"/>
                <w:color w:val="000000"/>
                <w:kern w:val="0"/>
                <w:szCs w:val="21"/>
              </w:rPr>
              <w:t>名称：论国有企业对非国有经济及整体经济的拖累</w:t>
            </w:r>
          </w:p>
          <w:p w:rsidR="005B2631" w:rsidRDefault="005B2631">
            <w:pPr>
              <w:widowControl/>
              <w:jc w:val="left"/>
              <w:rPr>
                <w:rFonts w:ascii="宋体" w:hAnsi="宋体" w:cs="Arial"/>
                <w:color w:val="000000"/>
                <w:kern w:val="0"/>
                <w:szCs w:val="21"/>
              </w:rPr>
            </w:pPr>
          </w:p>
          <w:p w:rsidR="005B2631" w:rsidRDefault="00C64CCC">
            <w:pPr>
              <w:widowControl/>
              <w:jc w:val="left"/>
              <w:rPr>
                <w:rFonts w:ascii="宋体" w:hAnsi="宋体" w:cs="Arial"/>
                <w:color w:val="000000"/>
                <w:kern w:val="0"/>
                <w:szCs w:val="21"/>
              </w:rPr>
            </w:pPr>
            <w:r>
              <w:rPr>
                <w:rFonts w:ascii="宋体" w:hAnsi="宋体" w:cs="Arial" w:hint="eastAsia"/>
                <w:color w:val="000000"/>
                <w:kern w:val="0"/>
                <w:szCs w:val="21"/>
              </w:rPr>
              <w:t>代表作</w:t>
            </w:r>
            <w:r>
              <w:rPr>
                <w:rFonts w:ascii="宋体" w:hAnsi="宋体" w:cs="Arial" w:hint="eastAsia"/>
                <w:color w:val="000000"/>
                <w:kern w:val="0"/>
                <w:szCs w:val="21"/>
              </w:rPr>
              <w:t>2</w:t>
            </w:r>
            <w:r>
              <w:rPr>
                <w:rFonts w:ascii="宋体" w:hAnsi="宋体" w:cs="Arial" w:hint="eastAsia"/>
                <w:color w:val="000000"/>
                <w:kern w:val="0"/>
                <w:szCs w:val="21"/>
              </w:rPr>
              <w:t>名称：国有企业混合所有制改革研究</w:t>
            </w:r>
          </w:p>
          <w:p w:rsidR="005B2631" w:rsidRDefault="005B2631">
            <w:pPr>
              <w:widowControl/>
              <w:jc w:val="left"/>
              <w:rPr>
                <w:rFonts w:ascii="宋体" w:hAnsi="宋体" w:cs="Arial"/>
                <w:color w:val="000000"/>
                <w:kern w:val="0"/>
                <w:szCs w:val="21"/>
              </w:rPr>
            </w:pPr>
          </w:p>
        </w:tc>
      </w:tr>
      <w:tr w:rsidR="005B2631">
        <w:trPr>
          <w:trHeight w:val="390"/>
        </w:trPr>
        <w:tc>
          <w:tcPr>
            <w:tcW w:w="1276" w:type="dxa"/>
            <w:tcBorders>
              <w:top w:val="single" w:sz="4" w:space="0" w:color="auto"/>
              <w:left w:val="single" w:sz="4" w:space="0" w:color="auto"/>
              <w:bottom w:val="single" w:sz="4" w:space="0" w:color="auto"/>
              <w:right w:val="single" w:sz="4" w:space="0" w:color="auto"/>
            </w:tcBorders>
            <w:vAlign w:val="center"/>
          </w:tcPr>
          <w:p w:rsidR="005B2631" w:rsidRDefault="00C64CCC">
            <w:pPr>
              <w:jc w:val="center"/>
              <w:rPr>
                <w:rFonts w:ascii="宋体" w:hAnsi="宋体" w:cs="Arial"/>
                <w:color w:val="000000"/>
                <w:kern w:val="0"/>
                <w:szCs w:val="21"/>
              </w:rPr>
            </w:pPr>
            <w:r>
              <w:rPr>
                <w:rFonts w:ascii="宋体" w:hAnsi="宋体" w:cs="Arial" w:hint="eastAsia"/>
                <w:color w:val="000000"/>
                <w:kern w:val="0"/>
                <w:szCs w:val="21"/>
              </w:rPr>
              <w:t>外审结论</w:t>
            </w:r>
          </w:p>
        </w:tc>
        <w:tc>
          <w:tcPr>
            <w:tcW w:w="8612" w:type="dxa"/>
            <w:tcBorders>
              <w:top w:val="single" w:sz="4" w:space="0" w:color="auto"/>
              <w:left w:val="single" w:sz="4" w:space="0" w:color="auto"/>
              <w:bottom w:val="single" w:sz="4" w:space="0" w:color="auto"/>
              <w:right w:val="single" w:sz="4" w:space="0" w:color="000000"/>
            </w:tcBorders>
            <w:vAlign w:val="center"/>
          </w:tcPr>
          <w:p w:rsidR="005B2631" w:rsidRDefault="00C64CCC">
            <w:pPr>
              <w:jc w:val="left"/>
              <w:rPr>
                <w:rFonts w:ascii="宋体" w:hAnsi="宋体" w:cs="Arial"/>
                <w:color w:val="000000"/>
                <w:kern w:val="0"/>
                <w:szCs w:val="21"/>
              </w:rPr>
            </w:pPr>
            <w:r>
              <w:rPr>
                <w:rFonts w:ascii="宋体" w:hAnsi="宋体" w:cs="Arial" w:hint="eastAsia"/>
                <w:color w:val="000000"/>
                <w:kern w:val="0"/>
                <w:szCs w:val="21"/>
              </w:rPr>
              <w:t>同意</w:t>
            </w:r>
            <w:r>
              <w:rPr>
                <w:rFonts w:ascii="宋体" w:hAnsi="宋体" w:cs="Arial" w:hint="eastAsia"/>
                <w:color w:val="000000"/>
                <w:kern w:val="0"/>
                <w:szCs w:val="21"/>
              </w:rPr>
              <w:t xml:space="preserve">    </w:t>
            </w:r>
            <w:r>
              <w:rPr>
                <w:rFonts w:ascii="宋体" w:hAnsi="宋体" w:cs="Arial" w:hint="eastAsia"/>
                <w:color w:val="000000"/>
                <w:kern w:val="0"/>
                <w:szCs w:val="21"/>
              </w:rPr>
              <w:t>票，不同意</w:t>
            </w:r>
            <w:r>
              <w:rPr>
                <w:rFonts w:ascii="宋体" w:hAnsi="宋体" w:cs="Arial" w:hint="eastAsia"/>
                <w:color w:val="000000"/>
                <w:kern w:val="0"/>
                <w:szCs w:val="21"/>
              </w:rPr>
              <w:t xml:space="preserve">    </w:t>
            </w:r>
            <w:r>
              <w:rPr>
                <w:rFonts w:ascii="宋体" w:hAnsi="宋体" w:cs="Arial" w:hint="eastAsia"/>
                <w:color w:val="000000"/>
                <w:kern w:val="0"/>
                <w:szCs w:val="21"/>
              </w:rPr>
              <w:t>票。</w:t>
            </w:r>
          </w:p>
        </w:tc>
      </w:tr>
      <w:tr w:rsidR="005B2631">
        <w:trPr>
          <w:trHeight w:val="102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rPr>
                <w:kern w:val="0"/>
              </w:rPr>
            </w:pPr>
            <w:r>
              <w:rPr>
                <w:rFonts w:hint="eastAsia"/>
                <w:kern w:val="0"/>
              </w:rPr>
              <w:t>学校职称办预审意见：</w:t>
            </w:r>
          </w:p>
          <w:p w:rsidR="005B2631" w:rsidRDefault="005B2631">
            <w:pPr>
              <w:widowControl/>
              <w:spacing w:line="460" w:lineRule="atLeast"/>
              <w:rPr>
                <w:rFonts w:ascii="宋体" w:hAnsi="宋体" w:cs="Arial"/>
                <w:color w:val="000000"/>
                <w:kern w:val="0"/>
                <w:szCs w:val="21"/>
              </w:rPr>
            </w:pPr>
          </w:p>
          <w:p w:rsidR="005B2631" w:rsidRDefault="005B2631">
            <w:pPr>
              <w:widowControl/>
              <w:spacing w:line="460" w:lineRule="atLeast"/>
              <w:rPr>
                <w:rFonts w:ascii="宋体" w:hAnsi="宋体" w:cs="Arial"/>
                <w:color w:val="000000"/>
                <w:kern w:val="0"/>
                <w:szCs w:val="21"/>
              </w:rPr>
            </w:pPr>
          </w:p>
          <w:p w:rsidR="005B2631" w:rsidRDefault="005B2631">
            <w:pPr>
              <w:widowControl/>
              <w:spacing w:line="460" w:lineRule="atLeast"/>
              <w:rPr>
                <w:rFonts w:ascii="宋体" w:hAnsi="宋体" w:cs="Arial"/>
                <w:color w:val="000000"/>
                <w:kern w:val="0"/>
                <w:szCs w:val="21"/>
              </w:rPr>
            </w:pPr>
          </w:p>
          <w:p w:rsidR="005B2631" w:rsidRDefault="00C64CCC">
            <w:pPr>
              <w:rPr>
                <w:kern w:val="0"/>
              </w:rPr>
            </w:pPr>
            <w:r>
              <w:rPr>
                <w:rFonts w:hint="eastAsia"/>
                <w:kern w:val="0"/>
              </w:rPr>
              <w:t>审</w:t>
            </w:r>
            <w:r>
              <w:rPr>
                <w:rFonts w:hint="eastAsia"/>
                <w:kern w:val="0"/>
              </w:rPr>
              <w:t xml:space="preserve"> </w:t>
            </w:r>
            <w:r>
              <w:rPr>
                <w:rFonts w:hint="eastAsia"/>
                <w:kern w:val="0"/>
              </w:rPr>
              <w:t>核</w:t>
            </w:r>
            <w:r>
              <w:rPr>
                <w:rFonts w:hint="eastAsia"/>
                <w:kern w:val="0"/>
              </w:rPr>
              <w:t xml:space="preserve"> </w:t>
            </w:r>
            <w:r>
              <w:rPr>
                <w:rFonts w:hint="eastAsia"/>
                <w:kern w:val="0"/>
              </w:rPr>
              <w:t>人：</w:t>
            </w:r>
            <w:r>
              <w:rPr>
                <w:rFonts w:hint="eastAsia"/>
                <w:kern w:val="0"/>
              </w:rPr>
              <w:t xml:space="preserve">                          </w:t>
            </w:r>
            <w:r>
              <w:rPr>
                <w:rFonts w:hint="eastAsia"/>
                <w:kern w:val="0"/>
              </w:rPr>
              <w:t>负责人：</w:t>
            </w:r>
            <w:r>
              <w:rPr>
                <w:rFonts w:hint="eastAsia"/>
                <w:kern w:val="0"/>
              </w:rPr>
              <w:t xml:space="preserve">                         </w:t>
            </w:r>
            <w:r>
              <w:rPr>
                <w:rFonts w:hint="eastAsia"/>
                <w:kern w:val="0"/>
              </w:rPr>
              <w:t>（加盖单位公章）</w:t>
            </w:r>
          </w:p>
          <w:p w:rsidR="005B2631" w:rsidRDefault="00C64CCC">
            <w:pPr>
              <w:rPr>
                <w:kern w:val="0"/>
              </w:rPr>
            </w:pPr>
            <w:r>
              <w:rPr>
                <w:rFonts w:hint="eastAsia"/>
                <w:kern w:val="0"/>
              </w:rPr>
              <w:t>审核日期：</w:t>
            </w:r>
          </w:p>
        </w:tc>
      </w:tr>
      <w:tr w:rsidR="005B2631">
        <w:trPr>
          <w:trHeight w:val="133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5B2631" w:rsidRDefault="00C64CCC">
            <w:pPr>
              <w:rPr>
                <w:kern w:val="0"/>
              </w:rPr>
            </w:pPr>
            <w:r>
              <w:rPr>
                <w:rFonts w:hint="eastAsia"/>
                <w:kern w:val="0"/>
              </w:rPr>
              <w:t>申请人答辨情况：</w:t>
            </w:r>
          </w:p>
          <w:p w:rsidR="005B2631" w:rsidRDefault="005B2631">
            <w:pPr>
              <w:rPr>
                <w:kern w:val="0"/>
              </w:rPr>
            </w:pPr>
          </w:p>
          <w:p w:rsidR="005B2631" w:rsidRDefault="005B2631">
            <w:pPr>
              <w:rPr>
                <w:kern w:val="0"/>
              </w:rPr>
            </w:pPr>
          </w:p>
          <w:p w:rsidR="005B2631" w:rsidRDefault="005B2631">
            <w:pPr>
              <w:rPr>
                <w:kern w:val="0"/>
              </w:rPr>
            </w:pPr>
          </w:p>
          <w:p w:rsidR="005B2631" w:rsidRDefault="005B2631">
            <w:pPr>
              <w:rPr>
                <w:kern w:val="0"/>
              </w:rPr>
            </w:pPr>
          </w:p>
          <w:p w:rsidR="005B2631" w:rsidRDefault="005B2631">
            <w:pPr>
              <w:rPr>
                <w:kern w:val="0"/>
              </w:rPr>
            </w:pPr>
          </w:p>
          <w:p w:rsidR="005B2631" w:rsidRDefault="005B2631">
            <w:pPr>
              <w:rPr>
                <w:kern w:val="0"/>
              </w:rPr>
            </w:pPr>
          </w:p>
          <w:p w:rsidR="005B2631" w:rsidRDefault="005B2631">
            <w:pPr>
              <w:rPr>
                <w:kern w:val="0"/>
              </w:rPr>
            </w:pPr>
          </w:p>
          <w:p w:rsidR="005B2631" w:rsidRDefault="00C64CCC">
            <w:pPr>
              <w:rPr>
                <w:kern w:val="0"/>
              </w:rPr>
            </w:pPr>
            <w:r>
              <w:rPr>
                <w:rFonts w:hint="eastAsia"/>
                <w:kern w:val="0"/>
              </w:rPr>
              <w:t xml:space="preserve">      </w:t>
            </w:r>
            <w:r>
              <w:rPr>
                <w:rFonts w:hint="eastAsia"/>
                <w:kern w:val="0"/>
                <w:u w:val="single"/>
              </w:rPr>
              <w:t xml:space="preserve">             </w:t>
            </w:r>
            <w:r>
              <w:rPr>
                <w:rFonts w:hint="eastAsia"/>
                <w:kern w:val="0"/>
              </w:rPr>
              <w:t>学科评议组组长签名：</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rsidR="005B2631" w:rsidRDefault="005B2631">
            <w:pPr>
              <w:rPr>
                <w:kern w:val="0"/>
              </w:rPr>
            </w:pPr>
          </w:p>
        </w:tc>
      </w:tr>
      <w:tr w:rsidR="005B2631">
        <w:trPr>
          <w:trHeight w:val="3817"/>
        </w:trPr>
        <w:tc>
          <w:tcPr>
            <w:tcW w:w="9888" w:type="dxa"/>
            <w:gridSpan w:val="2"/>
            <w:tcBorders>
              <w:top w:val="single" w:sz="4" w:space="0" w:color="auto"/>
              <w:left w:val="single" w:sz="4" w:space="0" w:color="auto"/>
              <w:bottom w:val="single" w:sz="4" w:space="0" w:color="auto"/>
              <w:right w:val="single" w:sz="4" w:space="0" w:color="000000"/>
            </w:tcBorders>
          </w:tcPr>
          <w:p w:rsidR="005B2631" w:rsidRDefault="00C64CCC">
            <w:pPr>
              <w:rPr>
                <w:kern w:val="0"/>
              </w:rPr>
            </w:pPr>
            <w:r>
              <w:rPr>
                <w:rFonts w:hint="eastAsia"/>
                <w:kern w:val="0"/>
              </w:rPr>
              <w:t>学科评议组意见：</w:t>
            </w:r>
          </w:p>
          <w:p w:rsidR="005B2631" w:rsidRDefault="005B2631">
            <w:pPr>
              <w:pStyle w:val="ac"/>
              <w:rPr>
                <w:kern w:val="0"/>
              </w:rPr>
            </w:pPr>
          </w:p>
          <w:p w:rsidR="005B2631" w:rsidRDefault="005B2631">
            <w:pPr>
              <w:pStyle w:val="ac"/>
              <w:rPr>
                <w:kern w:val="0"/>
              </w:rPr>
            </w:pPr>
          </w:p>
          <w:p w:rsidR="005B2631" w:rsidRDefault="005B2631">
            <w:pPr>
              <w:pStyle w:val="ac"/>
              <w:rPr>
                <w:kern w:val="0"/>
              </w:rPr>
            </w:pPr>
          </w:p>
          <w:p w:rsidR="005B2631" w:rsidRDefault="005B2631">
            <w:pPr>
              <w:pStyle w:val="ac"/>
              <w:rPr>
                <w:kern w:val="0"/>
              </w:rPr>
            </w:pPr>
          </w:p>
          <w:p w:rsidR="005B2631" w:rsidRDefault="005B2631">
            <w:pPr>
              <w:pStyle w:val="ac"/>
              <w:rPr>
                <w:kern w:val="0"/>
              </w:rPr>
            </w:pPr>
          </w:p>
          <w:p w:rsidR="005B2631" w:rsidRDefault="005B2631">
            <w:pPr>
              <w:pStyle w:val="ac"/>
              <w:rPr>
                <w:kern w:val="0"/>
              </w:rPr>
            </w:pPr>
          </w:p>
          <w:p w:rsidR="005B2631" w:rsidRDefault="005B2631">
            <w:pPr>
              <w:pStyle w:val="ac"/>
              <w:rPr>
                <w:kern w:val="0"/>
              </w:rPr>
            </w:pPr>
          </w:p>
          <w:p w:rsidR="005B2631" w:rsidRDefault="005B2631">
            <w:pPr>
              <w:pStyle w:val="ac"/>
              <w:rPr>
                <w:kern w:val="0"/>
              </w:rPr>
            </w:pPr>
          </w:p>
          <w:p w:rsidR="005B2631" w:rsidRDefault="005B2631">
            <w:pPr>
              <w:pStyle w:val="ac"/>
              <w:rPr>
                <w:kern w:val="0"/>
              </w:rPr>
            </w:pPr>
          </w:p>
          <w:p w:rsidR="005B2631" w:rsidRDefault="005B2631">
            <w:pPr>
              <w:pStyle w:val="ac"/>
              <w:rPr>
                <w:kern w:val="0"/>
              </w:rPr>
            </w:pPr>
          </w:p>
          <w:p w:rsidR="005B2631" w:rsidRDefault="00C64CCC">
            <w:pPr>
              <w:widowControl/>
              <w:spacing w:line="520" w:lineRule="atLeast"/>
              <w:ind w:right="840"/>
              <w:jc w:val="left"/>
              <w:rPr>
                <w:rFonts w:ascii="宋体" w:hAnsi="宋体" w:cs="Arial"/>
                <w:color w:val="000000"/>
                <w:kern w:val="0"/>
                <w:szCs w:val="21"/>
              </w:rPr>
            </w:pPr>
            <w:r>
              <w:rPr>
                <w:rFonts w:ascii="宋体" w:hAnsi="宋体" w:cs="Arial" w:hint="eastAsia"/>
                <w:color w:val="000000"/>
                <w:kern w:val="0"/>
                <w:szCs w:val="21"/>
              </w:rPr>
              <w:t>专家签名：</w:t>
            </w:r>
            <w:r>
              <w:rPr>
                <w:rFonts w:ascii="宋体" w:hAnsi="宋体" w:cs="Arial" w:hint="eastAsia"/>
                <w:color w:val="000000"/>
                <w:kern w:val="0"/>
                <w:szCs w:val="21"/>
              </w:rPr>
              <w:t xml:space="preserve">                                      </w:t>
            </w:r>
            <w:r>
              <w:rPr>
                <w:rFonts w:ascii="宋体" w:hAnsi="宋体" w:cs="Arial" w:hint="eastAsia"/>
                <w:color w:val="000000"/>
                <w:kern w:val="0"/>
                <w:szCs w:val="21"/>
              </w:rPr>
              <w:t xml:space="preserve">                      </w:t>
            </w:r>
            <w:r>
              <w:rPr>
                <w:rFonts w:ascii="宋体" w:hAnsi="宋体" w:cs="Arial" w:hint="eastAsia"/>
                <w:color w:val="000000"/>
                <w:kern w:val="0"/>
                <w:szCs w:val="21"/>
              </w:rPr>
              <w:t>日期：</w:t>
            </w:r>
          </w:p>
          <w:p w:rsidR="005B2631" w:rsidRDefault="005B2631">
            <w:pPr>
              <w:widowControl/>
              <w:spacing w:line="520" w:lineRule="atLeast"/>
              <w:ind w:right="840"/>
              <w:jc w:val="left"/>
              <w:rPr>
                <w:rFonts w:ascii="宋体" w:hAnsi="宋体" w:cs="Arial"/>
                <w:color w:val="000000"/>
                <w:kern w:val="0"/>
                <w:szCs w:val="21"/>
              </w:rPr>
            </w:pPr>
          </w:p>
        </w:tc>
      </w:tr>
    </w:tbl>
    <w:p w:rsidR="005B2631" w:rsidRDefault="005B2631"/>
    <w:p w:rsidR="005B2631" w:rsidRDefault="00C64CCC">
      <w:pPr>
        <w:jc w:val="center"/>
        <w:rPr>
          <w:rFonts w:ascii="Calibri" w:eastAsia="黑体" w:hAnsi="Calibri" w:cs="Times New Roman"/>
          <w:sz w:val="44"/>
        </w:rPr>
      </w:pPr>
      <w:r>
        <w:rPr>
          <w:rFonts w:ascii="Calibri" w:eastAsia="黑体" w:hAnsi="Calibri" w:cs="Times New Roman" w:hint="eastAsia"/>
          <w:sz w:val="44"/>
        </w:rPr>
        <w:lastRenderedPageBreak/>
        <w:t>评</w:t>
      </w:r>
      <w:r>
        <w:rPr>
          <w:rFonts w:ascii="Calibri" w:eastAsia="黑体" w:hAnsi="Calibri" w:cs="Times New Roman" w:hint="eastAsia"/>
          <w:sz w:val="44"/>
        </w:rPr>
        <w:t xml:space="preserve">  </w:t>
      </w:r>
      <w:r>
        <w:rPr>
          <w:rFonts w:ascii="Calibri" w:eastAsia="黑体" w:hAnsi="Calibri" w:cs="Times New Roman" w:hint="eastAsia"/>
          <w:sz w:val="44"/>
        </w:rPr>
        <w:t>审</w:t>
      </w:r>
      <w:r>
        <w:rPr>
          <w:rFonts w:ascii="Calibri" w:eastAsia="黑体" w:hAnsi="Calibri" w:cs="Times New Roman" w:hint="eastAsia"/>
          <w:sz w:val="44"/>
        </w:rPr>
        <w:t xml:space="preserve">  </w:t>
      </w:r>
      <w:r>
        <w:rPr>
          <w:rFonts w:ascii="Calibri" w:eastAsia="黑体" w:hAnsi="Calibri" w:cs="Times New Roman" w:hint="eastAsia"/>
          <w:sz w:val="44"/>
        </w:rPr>
        <w:t>审</w:t>
      </w:r>
      <w:r>
        <w:rPr>
          <w:rFonts w:ascii="Calibri" w:eastAsia="黑体" w:hAnsi="Calibri" w:cs="Times New Roman" w:hint="eastAsia"/>
          <w:sz w:val="44"/>
        </w:rPr>
        <w:t xml:space="preserve">  </w:t>
      </w:r>
      <w:r>
        <w:rPr>
          <w:rFonts w:ascii="Calibri" w:eastAsia="黑体" w:hAnsi="Calibri" w:cs="Times New Roman" w:hint="eastAsia"/>
          <w:sz w:val="44"/>
        </w:rPr>
        <w:t>批</w:t>
      </w:r>
      <w:r>
        <w:rPr>
          <w:rFonts w:ascii="Calibri" w:eastAsia="黑体" w:hAnsi="Calibri" w:cs="Times New Roman" w:hint="eastAsia"/>
          <w:sz w:val="44"/>
        </w:rPr>
        <w:t xml:space="preserve">  </w:t>
      </w:r>
      <w:r>
        <w:rPr>
          <w:rFonts w:ascii="Calibri" w:eastAsia="黑体" w:hAnsi="Calibri" w:cs="Times New Roman" w:hint="eastAsia"/>
          <w:sz w:val="44"/>
        </w:rPr>
        <w:t>意</w:t>
      </w:r>
      <w:r>
        <w:rPr>
          <w:rFonts w:ascii="Calibri" w:eastAsia="黑体" w:hAnsi="Calibri" w:cs="Times New Roman" w:hint="eastAsia"/>
          <w:sz w:val="44"/>
        </w:rPr>
        <w:t xml:space="preserve">  </w:t>
      </w:r>
      <w:r>
        <w:rPr>
          <w:rFonts w:ascii="Calibri" w:eastAsia="黑体" w:hAnsi="Calibri" w:cs="Times New Roman" w:hint="eastAsia"/>
          <w:sz w:val="44"/>
        </w:rPr>
        <w:t>见</w:t>
      </w: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8"/>
        <w:gridCol w:w="1239"/>
        <w:gridCol w:w="1239"/>
        <w:gridCol w:w="1239"/>
        <w:gridCol w:w="1239"/>
        <w:gridCol w:w="1239"/>
        <w:gridCol w:w="1239"/>
        <w:gridCol w:w="1239"/>
      </w:tblGrid>
      <w:tr w:rsidR="005B2631">
        <w:trPr>
          <w:cantSplit/>
          <w:trHeight w:val="465"/>
        </w:trPr>
        <w:tc>
          <w:tcPr>
            <w:tcW w:w="1238" w:type="dxa"/>
            <w:vMerge w:val="restart"/>
            <w:textDirection w:val="tbRlV"/>
            <w:vAlign w:val="center"/>
          </w:tcPr>
          <w:p w:rsidR="005B2631" w:rsidRDefault="00C64CCC">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w:t>
            </w:r>
            <w:r>
              <w:rPr>
                <w:rFonts w:ascii="宋体" w:eastAsia="宋体" w:hAnsi="宋体" w:cs="Times New Roman" w:hint="eastAsia"/>
                <w:szCs w:val="21"/>
              </w:rPr>
              <w:t xml:space="preserve">  </w:t>
            </w:r>
            <w:r>
              <w:rPr>
                <w:rFonts w:ascii="宋体" w:eastAsia="宋体" w:hAnsi="宋体" w:cs="Times New Roman" w:hint="eastAsia"/>
                <w:szCs w:val="21"/>
              </w:rPr>
              <w:t>审</w:t>
            </w:r>
            <w:r>
              <w:rPr>
                <w:rFonts w:ascii="宋体" w:eastAsia="宋体" w:hAnsi="宋体" w:cs="Times New Roman" w:hint="eastAsia"/>
                <w:szCs w:val="21"/>
              </w:rPr>
              <w:t xml:space="preserve">  </w:t>
            </w:r>
            <w:r>
              <w:rPr>
                <w:rFonts w:ascii="宋体" w:eastAsia="宋体" w:hAnsi="宋体" w:cs="Times New Roman" w:hint="eastAsia"/>
                <w:szCs w:val="21"/>
              </w:rPr>
              <w:t>组</w:t>
            </w:r>
            <w:r>
              <w:rPr>
                <w:rFonts w:ascii="宋体" w:eastAsia="宋体" w:hAnsi="宋体" w:cs="Times New Roman" w:hint="eastAsia"/>
                <w:szCs w:val="21"/>
              </w:rPr>
              <w:t xml:space="preserve">  </w:t>
            </w:r>
            <w:r>
              <w:rPr>
                <w:rFonts w:ascii="宋体" w:eastAsia="宋体" w:hAnsi="宋体" w:cs="Times New Roman" w:hint="eastAsia"/>
                <w:szCs w:val="21"/>
              </w:rPr>
              <w:t>织</w:t>
            </w:r>
            <w:r>
              <w:rPr>
                <w:rFonts w:ascii="宋体" w:eastAsia="宋体" w:hAnsi="宋体" w:cs="Times New Roman" w:hint="eastAsia"/>
                <w:szCs w:val="21"/>
              </w:rPr>
              <w:t xml:space="preserve">  </w:t>
            </w:r>
            <w:r>
              <w:rPr>
                <w:rFonts w:ascii="宋体" w:eastAsia="宋体" w:hAnsi="宋体" w:cs="Times New Roman" w:hint="eastAsia"/>
                <w:szCs w:val="21"/>
              </w:rPr>
              <w:t>意</w:t>
            </w:r>
            <w:r>
              <w:rPr>
                <w:rFonts w:ascii="宋体" w:eastAsia="宋体" w:hAnsi="宋体" w:cs="Times New Roman" w:hint="eastAsia"/>
                <w:szCs w:val="21"/>
              </w:rPr>
              <w:t xml:space="preserve">  </w:t>
            </w:r>
            <w:r>
              <w:rPr>
                <w:rFonts w:ascii="宋体" w:eastAsia="宋体" w:hAnsi="宋体" w:cs="Times New Roman" w:hint="eastAsia"/>
                <w:szCs w:val="21"/>
              </w:rPr>
              <w:t>见</w:t>
            </w:r>
          </w:p>
        </w:tc>
        <w:tc>
          <w:tcPr>
            <w:tcW w:w="1239" w:type="dxa"/>
            <w:vAlign w:val="center"/>
          </w:tcPr>
          <w:p w:rsidR="005B2631" w:rsidRDefault="00C64CCC">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rsidR="005B2631" w:rsidRDefault="00C64CCC">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rsidR="005B2631" w:rsidRDefault="00C64CCC">
            <w:pPr>
              <w:ind w:firstLineChars="200" w:firstLine="420"/>
              <w:jc w:val="center"/>
              <w:rPr>
                <w:rFonts w:ascii="宋体" w:eastAsia="宋体" w:hAnsi="宋体" w:cs="Times New Roman"/>
                <w:szCs w:val="21"/>
              </w:rPr>
            </w:pPr>
            <w:r>
              <w:rPr>
                <w:rFonts w:ascii="宋体" w:eastAsia="宋体" w:hAnsi="宋体" w:cs="Times New Roman" w:hint="eastAsia"/>
                <w:szCs w:val="21"/>
              </w:rPr>
              <w:t>表</w:t>
            </w:r>
            <w:r>
              <w:rPr>
                <w:rFonts w:ascii="宋体" w:eastAsia="宋体" w:hAnsi="宋体" w:cs="Times New Roman" w:hint="eastAsia"/>
                <w:szCs w:val="21"/>
              </w:rPr>
              <w:t xml:space="preserve">  </w:t>
            </w:r>
            <w:r>
              <w:rPr>
                <w:rFonts w:ascii="宋体" w:eastAsia="宋体" w:hAnsi="宋体" w:cs="Times New Roman" w:hint="eastAsia"/>
                <w:szCs w:val="21"/>
              </w:rPr>
              <w:t>决</w:t>
            </w:r>
            <w:r>
              <w:rPr>
                <w:rFonts w:ascii="宋体" w:eastAsia="宋体" w:hAnsi="宋体" w:cs="Times New Roman" w:hint="eastAsia"/>
                <w:szCs w:val="21"/>
              </w:rPr>
              <w:t xml:space="preserve">  </w:t>
            </w:r>
            <w:r>
              <w:rPr>
                <w:rFonts w:ascii="宋体" w:eastAsia="宋体" w:hAnsi="宋体" w:cs="Times New Roman" w:hint="eastAsia"/>
                <w:szCs w:val="21"/>
              </w:rPr>
              <w:t>结</w:t>
            </w:r>
            <w:r>
              <w:rPr>
                <w:rFonts w:ascii="宋体" w:eastAsia="宋体" w:hAnsi="宋体" w:cs="Times New Roman" w:hint="eastAsia"/>
                <w:szCs w:val="21"/>
              </w:rPr>
              <w:t xml:space="preserve">  </w:t>
            </w:r>
            <w:r>
              <w:rPr>
                <w:rFonts w:ascii="宋体" w:eastAsia="宋体" w:hAnsi="宋体" w:cs="Times New Roman" w:hint="eastAsia"/>
                <w:szCs w:val="21"/>
              </w:rPr>
              <w:t>果</w:t>
            </w:r>
          </w:p>
        </w:tc>
        <w:tc>
          <w:tcPr>
            <w:tcW w:w="1239" w:type="dxa"/>
            <w:vAlign w:val="center"/>
          </w:tcPr>
          <w:p w:rsidR="005B2631" w:rsidRDefault="00C64CCC">
            <w:pPr>
              <w:jc w:val="center"/>
              <w:rPr>
                <w:rFonts w:ascii="宋体" w:eastAsia="宋体" w:hAnsi="宋体" w:cs="Times New Roman"/>
                <w:szCs w:val="21"/>
              </w:rPr>
            </w:pPr>
            <w:r>
              <w:rPr>
                <w:rFonts w:ascii="宋体" w:eastAsia="宋体" w:hAnsi="宋体" w:cs="Times New Roman" w:hint="eastAsia"/>
                <w:szCs w:val="21"/>
              </w:rPr>
              <w:t>备注</w:t>
            </w:r>
          </w:p>
        </w:tc>
      </w:tr>
      <w:tr w:rsidR="005B2631">
        <w:trPr>
          <w:cantSplit/>
          <w:trHeight w:val="450"/>
        </w:trPr>
        <w:tc>
          <w:tcPr>
            <w:tcW w:w="1238" w:type="dxa"/>
            <w:vMerge/>
            <w:textDirection w:val="tbRlV"/>
            <w:vAlign w:val="center"/>
          </w:tcPr>
          <w:p w:rsidR="005B2631" w:rsidRDefault="005B2631">
            <w:pPr>
              <w:ind w:leftChars="54" w:left="113" w:right="113" w:firstLineChars="100" w:firstLine="180"/>
              <w:jc w:val="center"/>
              <w:rPr>
                <w:rFonts w:ascii="宋体" w:eastAsia="宋体" w:hAnsi="宋体" w:cs="Times New Roman"/>
                <w:sz w:val="18"/>
              </w:rPr>
            </w:pPr>
          </w:p>
        </w:tc>
        <w:tc>
          <w:tcPr>
            <w:tcW w:w="1239" w:type="dxa"/>
          </w:tcPr>
          <w:p w:rsidR="005B2631" w:rsidRDefault="005B2631">
            <w:pPr>
              <w:jc w:val="center"/>
              <w:rPr>
                <w:rFonts w:ascii="宋体" w:eastAsia="宋体" w:hAnsi="宋体" w:cs="Times New Roman"/>
                <w:sz w:val="18"/>
              </w:rPr>
            </w:pPr>
          </w:p>
        </w:tc>
        <w:tc>
          <w:tcPr>
            <w:tcW w:w="1239" w:type="dxa"/>
          </w:tcPr>
          <w:p w:rsidR="005B2631" w:rsidRDefault="005B2631">
            <w:pPr>
              <w:jc w:val="center"/>
              <w:rPr>
                <w:rFonts w:ascii="宋体" w:eastAsia="宋体" w:hAnsi="宋体" w:cs="Times New Roman"/>
                <w:sz w:val="44"/>
              </w:rPr>
            </w:pPr>
          </w:p>
        </w:tc>
        <w:tc>
          <w:tcPr>
            <w:tcW w:w="1239" w:type="dxa"/>
            <w:vAlign w:val="center"/>
          </w:tcPr>
          <w:p w:rsidR="005B2631" w:rsidRDefault="00C64CCC">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rsidR="005B2631" w:rsidRDefault="005B2631">
            <w:pPr>
              <w:jc w:val="center"/>
              <w:rPr>
                <w:rFonts w:ascii="宋体" w:eastAsia="宋体" w:hAnsi="宋体" w:cs="Times New Roman"/>
                <w:szCs w:val="21"/>
              </w:rPr>
            </w:pPr>
          </w:p>
        </w:tc>
        <w:tc>
          <w:tcPr>
            <w:tcW w:w="1239" w:type="dxa"/>
            <w:vAlign w:val="center"/>
          </w:tcPr>
          <w:p w:rsidR="005B2631" w:rsidRDefault="00C64CCC">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rsidR="005B2631" w:rsidRDefault="005B2631">
            <w:pPr>
              <w:jc w:val="center"/>
              <w:rPr>
                <w:rFonts w:ascii="宋体" w:eastAsia="宋体" w:hAnsi="宋体" w:cs="Times New Roman"/>
                <w:sz w:val="44"/>
              </w:rPr>
            </w:pPr>
          </w:p>
        </w:tc>
        <w:tc>
          <w:tcPr>
            <w:tcW w:w="1239" w:type="dxa"/>
          </w:tcPr>
          <w:p w:rsidR="005B2631" w:rsidRDefault="005B2631">
            <w:pPr>
              <w:jc w:val="center"/>
              <w:rPr>
                <w:rFonts w:ascii="宋体" w:eastAsia="宋体" w:hAnsi="宋体" w:cs="Times New Roman"/>
                <w:sz w:val="44"/>
              </w:rPr>
            </w:pPr>
          </w:p>
        </w:tc>
      </w:tr>
      <w:tr w:rsidR="005B2631">
        <w:trPr>
          <w:cantSplit/>
          <w:trHeight w:val="2928"/>
        </w:trPr>
        <w:tc>
          <w:tcPr>
            <w:tcW w:w="1238" w:type="dxa"/>
            <w:vMerge/>
            <w:textDirection w:val="tbRlV"/>
            <w:vAlign w:val="center"/>
          </w:tcPr>
          <w:p w:rsidR="005B2631" w:rsidRDefault="005B2631">
            <w:pPr>
              <w:ind w:leftChars="54" w:left="113" w:right="113" w:firstLineChars="100" w:firstLine="180"/>
              <w:jc w:val="center"/>
              <w:rPr>
                <w:rFonts w:ascii="宋体" w:eastAsia="宋体" w:hAnsi="宋体" w:cs="Times New Roman"/>
                <w:sz w:val="18"/>
              </w:rPr>
            </w:pPr>
          </w:p>
        </w:tc>
        <w:tc>
          <w:tcPr>
            <w:tcW w:w="8673" w:type="dxa"/>
            <w:gridSpan w:val="7"/>
          </w:tcPr>
          <w:p w:rsidR="005B2631" w:rsidRDefault="005B2631">
            <w:pPr>
              <w:jc w:val="center"/>
              <w:rPr>
                <w:rFonts w:ascii="宋体" w:eastAsia="宋体" w:hAnsi="宋体" w:cs="Times New Roman"/>
                <w:sz w:val="18"/>
              </w:rPr>
            </w:pPr>
          </w:p>
          <w:p w:rsidR="005B2631" w:rsidRDefault="005B2631">
            <w:pPr>
              <w:jc w:val="center"/>
              <w:rPr>
                <w:rFonts w:ascii="宋体" w:eastAsia="宋体" w:hAnsi="宋体" w:cs="Times New Roman"/>
                <w:sz w:val="18"/>
              </w:rPr>
            </w:pPr>
          </w:p>
          <w:p w:rsidR="005B2631" w:rsidRDefault="005B2631">
            <w:pPr>
              <w:jc w:val="center"/>
              <w:rPr>
                <w:rFonts w:ascii="宋体" w:eastAsia="宋体" w:hAnsi="宋体" w:cs="Times New Roman"/>
                <w:sz w:val="18"/>
              </w:rPr>
            </w:pPr>
          </w:p>
          <w:p w:rsidR="005B2631" w:rsidRDefault="005B2631">
            <w:pPr>
              <w:jc w:val="center"/>
              <w:rPr>
                <w:rFonts w:ascii="宋体" w:eastAsia="宋体" w:hAnsi="宋体" w:cs="Times New Roman"/>
                <w:sz w:val="18"/>
              </w:rPr>
            </w:pPr>
          </w:p>
          <w:p w:rsidR="005B2631" w:rsidRDefault="005B2631">
            <w:pPr>
              <w:jc w:val="center"/>
              <w:rPr>
                <w:rFonts w:ascii="宋体" w:eastAsia="宋体" w:hAnsi="宋体" w:cs="Times New Roman"/>
                <w:sz w:val="18"/>
              </w:rPr>
            </w:pPr>
          </w:p>
          <w:p w:rsidR="005B2631" w:rsidRDefault="005B2631">
            <w:pPr>
              <w:ind w:firstLineChars="100" w:firstLine="180"/>
              <w:rPr>
                <w:rFonts w:ascii="宋体" w:eastAsia="宋体" w:hAnsi="宋体" w:cs="Times New Roman"/>
                <w:sz w:val="18"/>
              </w:rPr>
            </w:pPr>
          </w:p>
          <w:p w:rsidR="005B2631" w:rsidRDefault="00C64CCC">
            <w:pPr>
              <w:ind w:firstLineChars="100" w:firstLine="210"/>
              <w:rPr>
                <w:rFonts w:ascii="宋体" w:eastAsia="宋体" w:hAnsi="宋体" w:cs="Times New Roman"/>
                <w:szCs w:val="21"/>
              </w:rPr>
            </w:pPr>
            <w:r>
              <w:rPr>
                <w:rFonts w:ascii="宋体" w:eastAsia="宋体" w:hAnsi="宋体" w:cs="Times New Roman" w:hint="eastAsia"/>
                <w:szCs w:val="21"/>
              </w:rPr>
              <w:t>评委会</w:t>
            </w:r>
            <w:r>
              <w:rPr>
                <w:rFonts w:ascii="宋体" w:eastAsia="宋体" w:hAnsi="宋体" w:cs="Times New Roman" w:hint="eastAsia"/>
                <w:szCs w:val="21"/>
              </w:rPr>
              <w:t xml:space="preserve">                                           </w:t>
            </w:r>
            <w:r>
              <w:rPr>
                <w:rFonts w:ascii="宋体" w:eastAsia="宋体" w:hAnsi="宋体" w:cs="Times New Roman" w:hint="eastAsia"/>
                <w:szCs w:val="21"/>
              </w:rPr>
              <w:t>评审机构</w:t>
            </w:r>
          </w:p>
          <w:p w:rsidR="005B2631" w:rsidRDefault="00C64CCC">
            <w:pPr>
              <w:ind w:firstLineChars="100" w:firstLine="210"/>
              <w:rPr>
                <w:rFonts w:ascii="宋体" w:eastAsia="宋体" w:hAnsi="宋体" w:cs="Times New Roman"/>
                <w:szCs w:val="21"/>
              </w:rPr>
            </w:pPr>
            <w:r>
              <w:rPr>
                <w:rFonts w:ascii="宋体" w:eastAsia="宋体" w:hAnsi="宋体" w:cs="Times New Roman" w:hint="eastAsia"/>
                <w:szCs w:val="21"/>
              </w:rPr>
              <w:t>主任签字：</w:t>
            </w:r>
            <w:r>
              <w:rPr>
                <w:rFonts w:ascii="宋体" w:eastAsia="宋体" w:hAnsi="宋体" w:cs="Times New Roman" w:hint="eastAsia"/>
                <w:sz w:val="18"/>
              </w:rPr>
              <w:t xml:space="preserve">                                              </w:t>
            </w: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章</w:t>
            </w:r>
          </w:p>
          <w:p w:rsidR="005B2631" w:rsidRDefault="00C64CCC">
            <w:pPr>
              <w:rPr>
                <w:rFonts w:ascii="宋体" w:eastAsia="宋体" w:hAnsi="宋体" w:cs="Times New Roman"/>
                <w:sz w:val="18"/>
              </w:rPr>
            </w:pPr>
            <w:r>
              <w:rPr>
                <w:rFonts w:ascii="宋体" w:eastAsia="宋体" w:hAnsi="宋体" w:cs="Times New Roman" w:hint="eastAsia"/>
                <w:szCs w:val="21"/>
              </w:rPr>
              <w:t xml:space="preserve">                                               </w:t>
            </w: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5B2631">
        <w:trPr>
          <w:cantSplit/>
          <w:trHeight w:val="2437"/>
        </w:trPr>
        <w:tc>
          <w:tcPr>
            <w:tcW w:w="1238" w:type="dxa"/>
            <w:textDirection w:val="tbRlV"/>
            <w:vAlign w:val="center"/>
          </w:tcPr>
          <w:p w:rsidR="005B2631" w:rsidRDefault="00C64CCC">
            <w:pPr>
              <w:ind w:left="113" w:right="113"/>
              <w:jc w:val="center"/>
              <w:rPr>
                <w:rFonts w:ascii="宋体" w:eastAsia="宋体" w:hAnsi="宋体" w:cs="Times New Roman"/>
                <w:szCs w:val="21"/>
              </w:rPr>
            </w:pP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示</w:t>
            </w:r>
            <w:r>
              <w:rPr>
                <w:rFonts w:ascii="宋体" w:eastAsia="宋体" w:hAnsi="宋体" w:cs="Times New Roman" w:hint="eastAsia"/>
                <w:szCs w:val="21"/>
              </w:rPr>
              <w:t xml:space="preserve">  </w:t>
            </w:r>
            <w:r>
              <w:rPr>
                <w:rFonts w:ascii="宋体" w:hAnsi="宋体" w:hint="eastAsia"/>
                <w:szCs w:val="21"/>
              </w:rPr>
              <w:t xml:space="preserve"> </w:t>
            </w:r>
            <w:r>
              <w:rPr>
                <w:rFonts w:ascii="宋体" w:eastAsia="宋体" w:hAnsi="宋体" w:cs="Times New Roman" w:hint="eastAsia"/>
                <w:szCs w:val="21"/>
              </w:rPr>
              <w:t>结</w:t>
            </w:r>
            <w:r>
              <w:rPr>
                <w:rFonts w:ascii="宋体" w:eastAsia="宋体" w:hAnsi="宋体" w:cs="Times New Roman" w:hint="eastAsia"/>
                <w:szCs w:val="21"/>
              </w:rPr>
              <w:t xml:space="preserve"> </w:t>
            </w:r>
            <w:r>
              <w:rPr>
                <w:rFonts w:ascii="宋体" w:hAnsi="宋体" w:hint="eastAsia"/>
                <w:szCs w:val="21"/>
              </w:rPr>
              <w:t xml:space="preserve"> </w:t>
            </w:r>
            <w:r>
              <w:rPr>
                <w:rFonts w:ascii="宋体" w:eastAsia="宋体" w:hAnsi="宋体" w:cs="Times New Roman" w:hint="eastAsia"/>
                <w:szCs w:val="21"/>
              </w:rPr>
              <w:t xml:space="preserve"> </w:t>
            </w:r>
            <w:r>
              <w:rPr>
                <w:rFonts w:ascii="宋体" w:eastAsia="宋体" w:hAnsi="宋体" w:cs="Times New Roman" w:hint="eastAsia"/>
                <w:szCs w:val="21"/>
              </w:rPr>
              <w:t>果</w:t>
            </w:r>
          </w:p>
        </w:tc>
        <w:tc>
          <w:tcPr>
            <w:tcW w:w="8673" w:type="dxa"/>
            <w:gridSpan w:val="7"/>
          </w:tcPr>
          <w:p w:rsidR="005B2631" w:rsidRDefault="005B2631">
            <w:pPr>
              <w:jc w:val="center"/>
              <w:rPr>
                <w:rFonts w:ascii="宋体" w:eastAsia="宋体" w:hAnsi="宋体" w:cs="Times New Roman"/>
                <w:sz w:val="18"/>
              </w:rPr>
            </w:pPr>
          </w:p>
          <w:p w:rsidR="005B2631" w:rsidRDefault="005B2631">
            <w:pPr>
              <w:jc w:val="center"/>
              <w:rPr>
                <w:rFonts w:ascii="宋体" w:eastAsia="宋体" w:hAnsi="宋体" w:cs="Times New Roman"/>
                <w:sz w:val="18"/>
              </w:rPr>
            </w:pPr>
          </w:p>
          <w:p w:rsidR="005B2631" w:rsidRDefault="005B2631">
            <w:pPr>
              <w:jc w:val="center"/>
              <w:rPr>
                <w:rFonts w:ascii="宋体" w:eastAsia="宋体" w:hAnsi="宋体" w:cs="Times New Roman"/>
                <w:sz w:val="18"/>
              </w:rPr>
            </w:pPr>
          </w:p>
          <w:p w:rsidR="005B2631" w:rsidRDefault="005B2631">
            <w:pPr>
              <w:jc w:val="center"/>
              <w:rPr>
                <w:rFonts w:ascii="宋体" w:eastAsia="宋体" w:hAnsi="宋体" w:cs="Times New Roman"/>
                <w:sz w:val="18"/>
              </w:rPr>
            </w:pPr>
          </w:p>
          <w:p w:rsidR="005B2631" w:rsidRDefault="005B2631">
            <w:pPr>
              <w:jc w:val="center"/>
              <w:rPr>
                <w:rFonts w:ascii="宋体" w:eastAsia="宋体" w:hAnsi="宋体" w:cs="Times New Roman"/>
                <w:sz w:val="18"/>
              </w:rPr>
            </w:pPr>
          </w:p>
          <w:p w:rsidR="005B2631" w:rsidRDefault="005B2631">
            <w:pPr>
              <w:jc w:val="center"/>
              <w:rPr>
                <w:rFonts w:ascii="宋体" w:eastAsia="宋体" w:hAnsi="宋体" w:cs="Times New Roman"/>
                <w:sz w:val="18"/>
              </w:rPr>
            </w:pPr>
          </w:p>
          <w:p w:rsidR="005B2631" w:rsidRDefault="00C64CCC">
            <w:pPr>
              <w:jc w:val="center"/>
              <w:rPr>
                <w:rFonts w:ascii="宋体" w:eastAsia="宋体" w:hAnsi="宋体" w:cs="Times New Roman"/>
                <w:szCs w:val="21"/>
              </w:rPr>
            </w:pPr>
            <w:r>
              <w:rPr>
                <w:rFonts w:ascii="宋体" w:eastAsia="宋体" w:hAnsi="宋体" w:cs="Times New Roman" w:hint="eastAsia"/>
                <w:sz w:val="18"/>
              </w:rPr>
              <w:t xml:space="preserve">                                </w:t>
            </w: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章</w:t>
            </w:r>
          </w:p>
          <w:p w:rsidR="005B2631" w:rsidRDefault="00C64CCC">
            <w:pPr>
              <w:jc w:val="center"/>
              <w:rPr>
                <w:rFonts w:ascii="宋体" w:eastAsia="宋体" w:hAnsi="宋体" w:cs="Times New Roman"/>
                <w:sz w:val="18"/>
              </w:rPr>
            </w:pPr>
            <w:r>
              <w:rPr>
                <w:rFonts w:ascii="宋体" w:eastAsia="宋体" w:hAnsi="宋体" w:cs="Times New Roman" w:hint="eastAsia"/>
                <w:szCs w:val="21"/>
              </w:rPr>
              <w:t xml:space="preserve">                              </w:t>
            </w: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r w:rsidR="005B2631">
        <w:trPr>
          <w:cantSplit/>
          <w:trHeight w:val="6057"/>
        </w:trPr>
        <w:tc>
          <w:tcPr>
            <w:tcW w:w="1238" w:type="dxa"/>
            <w:textDirection w:val="tbRlV"/>
            <w:vAlign w:val="center"/>
          </w:tcPr>
          <w:p w:rsidR="005B2631" w:rsidRDefault="00C64CCC">
            <w:pPr>
              <w:ind w:left="113" w:right="113"/>
              <w:jc w:val="center"/>
              <w:rPr>
                <w:rFonts w:ascii="宋体" w:eastAsia="宋体" w:hAnsi="宋体" w:cs="Times New Roman"/>
                <w:szCs w:val="21"/>
              </w:rPr>
            </w:pPr>
            <w:r>
              <w:rPr>
                <w:rFonts w:ascii="宋体" w:eastAsia="宋体" w:hAnsi="宋体" w:cs="Times New Roman" w:hint="eastAsia"/>
                <w:szCs w:val="21"/>
              </w:rPr>
              <w:t>学</w:t>
            </w:r>
            <w:r>
              <w:rPr>
                <w:rFonts w:ascii="宋体" w:eastAsia="宋体" w:hAnsi="宋体" w:cs="Times New Roman" w:hint="eastAsia"/>
                <w:szCs w:val="21"/>
              </w:rPr>
              <w:t xml:space="preserve">  </w:t>
            </w:r>
            <w:r>
              <w:rPr>
                <w:rFonts w:ascii="宋体" w:eastAsia="宋体" w:hAnsi="宋体" w:cs="Times New Roman" w:hint="eastAsia"/>
                <w:szCs w:val="21"/>
              </w:rPr>
              <w:t>校</w:t>
            </w:r>
            <w:r>
              <w:rPr>
                <w:rFonts w:ascii="宋体" w:eastAsia="宋体" w:hAnsi="宋体" w:cs="Times New Roman" w:hint="eastAsia"/>
                <w:szCs w:val="21"/>
              </w:rPr>
              <w:t xml:space="preserve">  </w:t>
            </w:r>
            <w:r>
              <w:rPr>
                <w:rFonts w:ascii="宋体" w:eastAsia="宋体" w:hAnsi="宋体" w:cs="Times New Roman" w:hint="eastAsia"/>
                <w:szCs w:val="21"/>
              </w:rPr>
              <w:t>核</w:t>
            </w:r>
            <w:r>
              <w:rPr>
                <w:rFonts w:ascii="宋体" w:eastAsia="宋体" w:hAnsi="宋体" w:cs="Times New Roman" w:hint="eastAsia"/>
                <w:szCs w:val="21"/>
              </w:rPr>
              <w:t xml:space="preserve">  </w:t>
            </w:r>
            <w:r>
              <w:rPr>
                <w:rFonts w:ascii="宋体" w:eastAsia="宋体" w:hAnsi="宋体" w:cs="Times New Roman" w:hint="eastAsia"/>
                <w:szCs w:val="21"/>
              </w:rPr>
              <w:t>准</w:t>
            </w:r>
            <w:r>
              <w:rPr>
                <w:rFonts w:ascii="宋体" w:eastAsia="宋体" w:hAnsi="宋体" w:cs="Times New Roman" w:hint="eastAsia"/>
                <w:szCs w:val="21"/>
              </w:rPr>
              <w:t xml:space="preserve">  </w:t>
            </w:r>
            <w:r>
              <w:rPr>
                <w:rFonts w:ascii="宋体" w:eastAsia="宋体" w:hAnsi="宋体" w:cs="Times New Roman" w:hint="eastAsia"/>
                <w:szCs w:val="21"/>
              </w:rPr>
              <w:t>意</w:t>
            </w:r>
            <w:r>
              <w:rPr>
                <w:rFonts w:ascii="宋体" w:eastAsia="宋体" w:hAnsi="宋体" w:cs="Times New Roman" w:hint="eastAsia"/>
                <w:szCs w:val="21"/>
              </w:rPr>
              <w:t xml:space="preserve">  </w:t>
            </w:r>
            <w:r>
              <w:rPr>
                <w:rFonts w:ascii="宋体" w:eastAsia="宋体" w:hAnsi="宋体" w:cs="Times New Roman" w:hint="eastAsia"/>
                <w:szCs w:val="21"/>
              </w:rPr>
              <w:t>见</w:t>
            </w:r>
          </w:p>
        </w:tc>
        <w:tc>
          <w:tcPr>
            <w:tcW w:w="8673" w:type="dxa"/>
            <w:gridSpan w:val="7"/>
          </w:tcPr>
          <w:p w:rsidR="005B2631" w:rsidRDefault="005B2631">
            <w:pPr>
              <w:jc w:val="center"/>
              <w:rPr>
                <w:rFonts w:ascii="宋体" w:eastAsia="宋体" w:hAnsi="宋体" w:cs="Times New Roman"/>
                <w:sz w:val="18"/>
              </w:rPr>
            </w:pPr>
          </w:p>
          <w:p w:rsidR="005B2631" w:rsidRDefault="005B2631">
            <w:pPr>
              <w:jc w:val="center"/>
              <w:rPr>
                <w:rFonts w:ascii="宋体" w:eastAsia="宋体" w:hAnsi="宋体" w:cs="Times New Roman"/>
                <w:sz w:val="18"/>
              </w:rPr>
            </w:pPr>
          </w:p>
          <w:p w:rsidR="005B2631" w:rsidRDefault="005B2631">
            <w:pPr>
              <w:jc w:val="center"/>
              <w:rPr>
                <w:rFonts w:ascii="宋体" w:eastAsia="宋体" w:hAnsi="宋体" w:cs="Times New Roman"/>
                <w:sz w:val="18"/>
              </w:rPr>
            </w:pPr>
          </w:p>
          <w:p w:rsidR="005B2631" w:rsidRDefault="005B2631">
            <w:pPr>
              <w:jc w:val="center"/>
              <w:rPr>
                <w:rFonts w:ascii="宋体" w:eastAsia="宋体" w:hAnsi="宋体" w:cs="Times New Roman"/>
                <w:sz w:val="18"/>
              </w:rPr>
            </w:pPr>
          </w:p>
          <w:p w:rsidR="005B2631" w:rsidRDefault="005B2631">
            <w:pPr>
              <w:jc w:val="center"/>
              <w:rPr>
                <w:rFonts w:ascii="宋体" w:eastAsia="宋体" w:hAnsi="宋体" w:cs="Times New Roman"/>
                <w:sz w:val="18"/>
              </w:rPr>
            </w:pPr>
          </w:p>
          <w:p w:rsidR="005B2631" w:rsidRDefault="005B2631">
            <w:pPr>
              <w:jc w:val="center"/>
              <w:rPr>
                <w:rFonts w:ascii="宋体" w:eastAsia="宋体" w:hAnsi="宋体" w:cs="Times New Roman"/>
                <w:sz w:val="18"/>
              </w:rPr>
            </w:pPr>
          </w:p>
          <w:p w:rsidR="005B2631" w:rsidRDefault="005B2631">
            <w:pPr>
              <w:jc w:val="center"/>
              <w:rPr>
                <w:rFonts w:ascii="宋体" w:eastAsia="宋体" w:hAnsi="宋体" w:cs="Times New Roman"/>
                <w:sz w:val="18"/>
              </w:rPr>
            </w:pPr>
          </w:p>
          <w:p w:rsidR="005B2631" w:rsidRDefault="005B2631">
            <w:pPr>
              <w:jc w:val="center"/>
              <w:rPr>
                <w:rFonts w:ascii="宋体" w:eastAsia="宋体" w:hAnsi="宋体" w:cs="Times New Roman"/>
                <w:sz w:val="18"/>
              </w:rPr>
            </w:pPr>
          </w:p>
          <w:p w:rsidR="005B2631" w:rsidRDefault="005B2631">
            <w:pPr>
              <w:jc w:val="center"/>
              <w:rPr>
                <w:rFonts w:ascii="宋体" w:eastAsia="宋体" w:hAnsi="宋体" w:cs="Times New Roman"/>
                <w:sz w:val="18"/>
              </w:rPr>
            </w:pPr>
          </w:p>
          <w:p w:rsidR="005B2631" w:rsidRDefault="005B2631">
            <w:pPr>
              <w:jc w:val="center"/>
              <w:rPr>
                <w:rFonts w:ascii="宋体" w:eastAsia="宋体" w:hAnsi="宋体" w:cs="Times New Roman"/>
                <w:sz w:val="18"/>
              </w:rPr>
            </w:pPr>
          </w:p>
          <w:p w:rsidR="005B2631" w:rsidRDefault="005B2631">
            <w:pPr>
              <w:jc w:val="center"/>
              <w:rPr>
                <w:rFonts w:ascii="宋体" w:eastAsia="宋体" w:hAnsi="宋体" w:cs="Times New Roman"/>
                <w:sz w:val="18"/>
              </w:rPr>
            </w:pPr>
          </w:p>
          <w:p w:rsidR="005B2631" w:rsidRDefault="005B2631">
            <w:pPr>
              <w:rPr>
                <w:rFonts w:ascii="宋体" w:eastAsia="宋体" w:hAnsi="宋体" w:cs="Times New Roman"/>
                <w:sz w:val="18"/>
              </w:rPr>
            </w:pPr>
          </w:p>
          <w:p w:rsidR="005B2631" w:rsidRDefault="005B2631">
            <w:pPr>
              <w:rPr>
                <w:rFonts w:ascii="宋体" w:eastAsia="宋体" w:hAnsi="宋体" w:cs="Times New Roman"/>
                <w:sz w:val="18"/>
              </w:rPr>
            </w:pPr>
          </w:p>
          <w:p w:rsidR="005B2631" w:rsidRDefault="005B2631">
            <w:pPr>
              <w:rPr>
                <w:rFonts w:ascii="宋体" w:eastAsia="宋体" w:hAnsi="宋体" w:cs="Times New Roman"/>
                <w:sz w:val="18"/>
              </w:rPr>
            </w:pPr>
          </w:p>
          <w:p w:rsidR="005B2631" w:rsidRDefault="005B2631">
            <w:pPr>
              <w:rPr>
                <w:rFonts w:ascii="宋体" w:eastAsia="宋体" w:hAnsi="宋体" w:cs="Times New Roman"/>
                <w:sz w:val="18"/>
              </w:rPr>
            </w:pPr>
          </w:p>
          <w:p w:rsidR="005B2631" w:rsidRDefault="005B2631">
            <w:pPr>
              <w:rPr>
                <w:rFonts w:ascii="宋体" w:eastAsia="宋体" w:hAnsi="宋体" w:cs="Times New Roman"/>
                <w:sz w:val="18"/>
              </w:rPr>
            </w:pPr>
          </w:p>
          <w:p w:rsidR="005B2631" w:rsidRDefault="005B2631">
            <w:pPr>
              <w:rPr>
                <w:rFonts w:ascii="宋体" w:eastAsia="宋体" w:hAnsi="宋体" w:cs="Times New Roman"/>
                <w:sz w:val="18"/>
              </w:rPr>
            </w:pPr>
          </w:p>
          <w:p w:rsidR="005B2631" w:rsidRDefault="00C64CCC">
            <w:pPr>
              <w:ind w:firstLineChars="2950" w:firstLine="6195"/>
              <w:rPr>
                <w:rFonts w:ascii="宋体" w:eastAsia="宋体" w:hAnsi="宋体" w:cs="Times New Roman"/>
                <w:szCs w:val="21"/>
              </w:rPr>
            </w:pPr>
            <w:r>
              <w:rPr>
                <w:rFonts w:ascii="宋体" w:eastAsia="宋体" w:hAnsi="宋体" w:cs="Times New Roman" w:hint="eastAsia"/>
                <w:szCs w:val="21"/>
              </w:rPr>
              <w:t>公</w:t>
            </w:r>
            <w:r>
              <w:rPr>
                <w:rFonts w:ascii="宋体" w:eastAsia="宋体" w:hAnsi="宋体" w:cs="Times New Roman" w:hint="eastAsia"/>
                <w:szCs w:val="21"/>
              </w:rPr>
              <w:t xml:space="preserve">  </w:t>
            </w:r>
            <w:r>
              <w:rPr>
                <w:rFonts w:ascii="宋体" w:eastAsia="宋体" w:hAnsi="宋体" w:cs="Times New Roman" w:hint="eastAsia"/>
                <w:szCs w:val="21"/>
              </w:rPr>
              <w:t>章</w:t>
            </w:r>
          </w:p>
          <w:p w:rsidR="005B2631" w:rsidRDefault="00C64CCC">
            <w:pPr>
              <w:ind w:firstLineChars="200" w:firstLine="420"/>
              <w:rPr>
                <w:rFonts w:ascii="宋体" w:eastAsia="宋体" w:hAnsi="宋体" w:cs="Times New Roman"/>
                <w:sz w:val="18"/>
              </w:rPr>
            </w:pPr>
            <w:r>
              <w:rPr>
                <w:rFonts w:ascii="宋体" w:eastAsia="宋体" w:hAnsi="宋体" w:cs="Times New Roman" w:hint="eastAsia"/>
                <w:szCs w:val="21"/>
              </w:rPr>
              <w:t>负责人：</w:t>
            </w:r>
            <w:r>
              <w:rPr>
                <w:rFonts w:ascii="宋体" w:eastAsia="宋体" w:hAnsi="宋体" w:cs="Times New Roman" w:hint="eastAsia"/>
                <w:szCs w:val="21"/>
              </w:rPr>
              <w:t xml:space="preserve">                                           </w:t>
            </w:r>
            <w:r>
              <w:rPr>
                <w:rFonts w:ascii="宋体" w:eastAsia="宋体" w:hAnsi="宋体" w:cs="Times New Roman" w:hint="eastAsia"/>
                <w:szCs w:val="21"/>
              </w:rPr>
              <w:t>年</w:t>
            </w:r>
            <w:r>
              <w:rPr>
                <w:rFonts w:ascii="宋体" w:eastAsia="宋体" w:hAnsi="宋体" w:cs="Times New Roman" w:hint="eastAsia"/>
                <w:szCs w:val="21"/>
              </w:rPr>
              <w:t xml:space="preserve">    </w:t>
            </w:r>
            <w:r>
              <w:rPr>
                <w:rFonts w:ascii="宋体" w:eastAsia="宋体" w:hAnsi="宋体" w:cs="Times New Roman" w:hint="eastAsia"/>
                <w:szCs w:val="21"/>
              </w:rPr>
              <w:t xml:space="preserve"> </w:t>
            </w:r>
            <w:r>
              <w:rPr>
                <w:rFonts w:ascii="宋体" w:eastAsia="宋体" w:hAnsi="宋体" w:cs="Times New Roman" w:hint="eastAsia"/>
                <w:szCs w:val="21"/>
              </w:rPr>
              <w:t>月</w:t>
            </w:r>
            <w:r>
              <w:rPr>
                <w:rFonts w:ascii="宋体" w:eastAsia="宋体" w:hAnsi="宋体" w:cs="Times New Roman" w:hint="eastAsia"/>
                <w:szCs w:val="21"/>
              </w:rPr>
              <w:t xml:space="preserve">    </w:t>
            </w:r>
            <w:r>
              <w:rPr>
                <w:rFonts w:ascii="宋体" w:eastAsia="宋体" w:hAnsi="宋体" w:cs="Times New Roman" w:hint="eastAsia"/>
                <w:szCs w:val="21"/>
              </w:rPr>
              <w:t>日</w:t>
            </w:r>
          </w:p>
        </w:tc>
      </w:tr>
    </w:tbl>
    <w:p w:rsidR="005B2631" w:rsidRDefault="005B2631">
      <w:pPr>
        <w:widowControl/>
        <w:jc w:val="left"/>
      </w:pPr>
    </w:p>
    <w:sectPr w:rsidR="005B2631" w:rsidSect="005B2631">
      <w:footerReference w:type="even" r:id="rId14"/>
      <w:footerReference w:type="default" r:id="rId15"/>
      <w:pgSz w:w="11906" w:h="16838"/>
      <w:pgMar w:top="1134" w:right="1134" w:bottom="1134" w:left="1134" w:header="851" w:footer="45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CCC" w:rsidRDefault="00C64CCC" w:rsidP="005B2631">
      <w:r>
        <w:separator/>
      </w:r>
    </w:p>
  </w:endnote>
  <w:endnote w:type="continuationSeparator" w:id="0">
    <w:p w:rsidR="00C64CCC" w:rsidRDefault="00C64CCC" w:rsidP="005B26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2">
    <w:altName w:val="Webdings"/>
    <w:charset w:val="00"/>
    <w:family w:val="auto"/>
    <w:pitch w:val="default"/>
    <w:sig w:usb0="00000000" w:usb1="00000000" w:usb2="00000000" w:usb3="00000000" w:csb0="8000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13125"/>
    </w:sdtPr>
    <w:sdtContent>
      <w:sdt>
        <w:sdtPr>
          <w:id w:val="19013124"/>
        </w:sdtPr>
        <w:sdtContent>
          <w:p w:rsidR="005B2631" w:rsidRDefault="00C64CCC">
            <w:pPr>
              <w:pStyle w:val="a4"/>
            </w:pPr>
            <w:r>
              <w:rPr>
                <w:lang w:val="zh-CN"/>
              </w:rPr>
              <w:t xml:space="preserve"> </w:t>
            </w:r>
            <w:r w:rsidR="005B2631">
              <w:rPr>
                <w:b/>
                <w:sz w:val="24"/>
                <w:szCs w:val="24"/>
              </w:rPr>
              <w:fldChar w:fldCharType="begin"/>
            </w:r>
            <w:r>
              <w:rPr>
                <w:b/>
              </w:rPr>
              <w:instrText>PAGE</w:instrText>
            </w:r>
            <w:r w:rsidR="005B2631">
              <w:rPr>
                <w:b/>
                <w:sz w:val="24"/>
                <w:szCs w:val="24"/>
              </w:rPr>
              <w:fldChar w:fldCharType="separate"/>
            </w:r>
            <w:r w:rsidR="00592C0B">
              <w:rPr>
                <w:b/>
                <w:noProof/>
              </w:rPr>
              <w:t>12</w:t>
            </w:r>
            <w:r w:rsidR="005B2631">
              <w:rPr>
                <w:b/>
                <w:sz w:val="24"/>
                <w:szCs w:val="24"/>
              </w:rPr>
              <w:fldChar w:fldCharType="end"/>
            </w:r>
            <w:r>
              <w:rPr>
                <w:lang w:val="zh-CN"/>
              </w:rPr>
              <w:t xml:space="preserve"> / </w:t>
            </w:r>
            <w:r w:rsidR="005B2631">
              <w:rPr>
                <w:b/>
                <w:sz w:val="24"/>
                <w:szCs w:val="24"/>
              </w:rPr>
              <w:fldChar w:fldCharType="begin"/>
            </w:r>
            <w:r>
              <w:rPr>
                <w:b/>
              </w:rPr>
              <w:instrText>NUMPAGES</w:instrText>
            </w:r>
            <w:r w:rsidR="005B2631">
              <w:rPr>
                <w:b/>
                <w:sz w:val="24"/>
                <w:szCs w:val="24"/>
              </w:rPr>
              <w:fldChar w:fldCharType="separate"/>
            </w:r>
            <w:r w:rsidR="00592C0B">
              <w:rPr>
                <w:b/>
                <w:noProof/>
              </w:rPr>
              <w:t>13</w:t>
            </w:r>
            <w:r w:rsidR="005B2631">
              <w:rPr>
                <w:b/>
                <w:sz w:val="24"/>
                <w:szCs w:val="24"/>
              </w:rPr>
              <w:fldChar w:fldCharType="end"/>
            </w:r>
          </w:p>
        </w:sdtContent>
      </w:sdt>
    </w:sdtContent>
  </w:sdt>
  <w:p w:rsidR="005B2631" w:rsidRDefault="005B263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2297"/>
    </w:sdtPr>
    <w:sdtContent>
      <w:sdt>
        <w:sdtPr>
          <w:id w:val="98381352"/>
        </w:sdtPr>
        <w:sdtContent>
          <w:p w:rsidR="005B2631" w:rsidRDefault="00C64CCC">
            <w:pPr>
              <w:pStyle w:val="a4"/>
              <w:jc w:val="right"/>
            </w:pPr>
            <w:r>
              <w:rPr>
                <w:lang w:val="zh-CN"/>
              </w:rPr>
              <w:t xml:space="preserve"> </w:t>
            </w:r>
            <w:r w:rsidR="005B2631">
              <w:rPr>
                <w:b/>
                <w:sz w:val="24"/>
                <w:szCs w:val="24"/>
              </w:rPr>
              <w:fldChar w:fldCharType="begin"/>
            </w:r>
            <w:r>
              <w:rPr>
                <w:b/>
              </w:rPr>
              <w:instrText>PAGE</w:instrText>
            </w:r>
            <w:r w:rsidR="005B2631">
              <w:rPr>
                <w:b/>
                <w:sz w:val="24"/>
                <w:szCs w:val="24"/>
              </w:rPr>
              <w:fldChar w:fldCharType="separate"/>
            </w:r>
            <w:r w:rsidR="00592C0B">
              <w:rPr>
                <w:b/>
                <w:noProof/>
              </w:rPr>
              <w:t>13</w:t>
            </w:r>
            <w:r w:rsidR="005B2631">
              <w:rPr>
                <w:b/>
                <w:sz w:val="24"/>
                <w:szCs w:val="24"/>
              </w:rPr>
              <w:fldChar w:fldCharType="end"/>
            </w:r>
            <w:r>
              <w:rPr>
                <w:lang w:val="zh-CN"/>
              </w:rPr>
              <w:t xml:space="preserve"> / </w:t>
            </w:r>
            <w:r w:rsidR="005B2631">
              <w:rPr>
                <w:b/>
                <w:sz w:val="24"/>
                <w:szCs w:val="24"/>
              </w:rPr>
              <w:fldChar w:fldCharType="begin"/>
            </w:r>
            <w:r>
              <w:rPr>
                <w:b/>
              </w:rPr>
              <w:instrText>NUMPAGES</w:instrText>
            </w:r>
            <w:r w:rsidR="005B2631">
              <w:rPr>
                <w:b/>
                <w:sz w:val="24"/>
                <w:szCs w:val="24"/>
              </w:rPr>
              <w:fldChar w:fldCharType="separate"/>
            </w:r>
            <w:r w:rsidR="00592C0B">
              <w:rPr>
                <w:b/>
                <w:noProof/>
              </w:rPr>
              <w:t>13</w:t>
            </w:r>
            <w:r w:rsidR="005B2631">
              <w:rPr>
                <w:b/>
                <w:sz w:val="24"/>
                <w:szCs w:val="24"/>
              </w:rPr>
              <w:fldChar w:fldCharType="end"/>
            </w:r>
          </w:p>
        </w:sdtContent>
      </w:sdt>
    </w:sdtContent>
  </w:sdt>
  <w:p w:rsidR="005B2631" w:rsidRDefault="005B263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CCC" w:rsidRDefault="00C64CCC" w:rsidP="005B2631">
      <w:r>
        <w:separator/>
      </w:r>
    </w:p>
  </w:footnote>
  <w:footnote w:type="continuationSeparator" w:id="0">
    <w:p w:rsidR="00C64CCC" w:rsidRDefault="00C64CCC" w:rsidP="005B263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3126B"/>
    <w:rsid w:val="0002075C"/>
    <w:rsid w:val="00024587"/>
    <w:rsid w:val="00050B41"/>
    <w:rsid w:val="000734BB"/>
    <w:rsid w:val="000835E5"/>
    <w:rsid w:val="00086C19"/>
    <w:rsid w:val="00091D39"/>
    <w:rsid w:val="00093E8E"/>
    <w:rsid w:val="000A1C4F"/>
    <w:rsid w:val="000A53B5"/>
    <w:rsid w:val="000B25F1"/>
    <w:rsid w:val="000B5BC8"/>
    <w:rsid w:val="000B7E3F"/>
    <w:rsid w:val="000C7246"/>
    <w:rsid w:val="000E1FCC"/>
    <w:rsid w:val="000E777B"/>
    <w:rsid w:val="000F2B39"/>
    <w:rsid w:val="001034FB"/>
    <w:rsid w:val="00106765"/>
    <w:rsid w:val="00110033"/>
    <w:rsid w:val="001152EC"/>
    <w:rsid w:val="00123022"/>
    <w:rsid w:val="0012343B"/>
    <w:rsid w:val="0012740F"/>
    <w:rsid w:val="0012753C"/>
    <w:rsid w:val="00136E7A"/>
    <w:rsid w:val="00163F01"/>
    <w:rsid w:val="00171343"/>
    <w:rsid w:val="00192A61"/>
    <w:rsid w:val="001937B4"/>
    <w:rsid w:val="001B0A30"/>
    <w:rsid w:val="001D2597"/>
    <w:rsid w:val="001E1E38"/>
    <w:rsid w:val="00211798"/>
    <w:rsid w:val="00226AC5"/>
    <w:rsid w:val="002270A7"/>
    <w:rsid w:val="00271356"/>
    <w:rsid w:val="002859E6"/>
    <w:rsid w:val="002C2E4D"/>
    <w:rsid w:val="002E42F6"/>
    <w:rsid w:val="002F1EC4"/>
    <w:rsid w:val="00314EE7"/>
    <w:rsid w:val="0033126B"/>
    <w:rsid w:val="0033420A"/>
    <w:rsid w:val="00342D04"/>
    <w:rsid w:val="00345CE6"/>
    <w:rsid w:val="00353FFB"/>
    <w:rsid w:val="0036206F"/>
    <w:rsid w:val="00384C68"/>
    <w:rsid w:val="003B5BA5"/>
    <w:rsid w:val="003C6F7B"/>
    <w:rsid w:val="003D6C2A"/>
    <w:rsid w:val="00410217"/>
    <w:rsid w:val="00413D18"/>
    <w:rsid w:val="00424D1B"/>
    <w:rsid w:val="00455996"/>
    <w:rsid w:val="004632E2"/>
    <w:rsid w:val="00477CC6"/>
    <w:rsid w:val="00481C0E"/>
    <w:rsid w:val="004849BB"/>
    <w:rsid w:val="00492E46"/>
    <w:rsid w:val="004A7AE8"/>
    <w:rsid w:val="004B1AFD"/>
    <w:rsid w:val="004F21A1"/>
    <w:rsid w:val="00501DE0"/>
    <w:rsid w:val="00507D8E"/>
    <w:rsid w:val="00523155"/>
    <w:rsid w:val="00583E93"/>
    <w:rsid w:val="00592C0B"/>
    <w:rsid w:val="005B2631"/>
    <w:rsid w:val="005E06B1"/>
    <w:rsid w:val="005E3440"/>
    <w:rsid w:val="005E58F4"/>
    <w:rsid w:val="00607D1E"/>
    <w:rsid w:val="00622561"/>
    <w:rsid w:val="00623BB8"/>
    <w:rsid w:val="00647D66"/>
    <w:rsid w:val="00661C50"/>
    <w:rsid w:val="00661D38"/>
    <w:rsid w:val="00690D02"/>
    <w:rsid w:val="00691EF6"/>
    <w:rsid w:val="006E5989"/>
    <w:rsid w:val="006E7E68"/>
    <w:rsid w:val="007031A9"/>
    <w:rsid w:val="007313BA"/>
    <w:rsid w:val="00734128"/>
    <w:rsid w:val="007415CC"/>
    <w:rsid w:val="00741F1A"/>
    <w:rsid w:val="00746377"/>
    <w:rsid w:val="007A6787"/>
    <w:rsid w:val="007E7FD3"/>
    <w:rsid w:val="008269F0"/>
    <w:rsid w:val="00826A66"/>
    <w:rsid w:val="00830327"/>
    <w:rsid w:val="00833AA5"/>
    <w:rsid w:val="00867374"/>
    <w:rsid w:val="008678EB"/>
    <w:rsid w:val="00872E0F"/>
    <w:rsid w:val="008764C0"/>
    <w:rsid w:val="00876F0D"/>
    <w:rsid w:val="00882519"/>
    <w:rsid w:val="0089698F"/>
    <w:rsid w:val="008B4063"/>
    <w:rsid w:val="008B5E5E"/>
    <w:rsid w:val="008C4C0F"/>
    <w:rsid w:val="00912A23"/>
    <w:rsid w:val="00956FEE"/>
    <w:rsid w:val="009624BB"/>
    <w:rsid w:val="00962F66"/>
    <w:rsid w:val="00967876"/>
    <w:rsid w:val="009C1F06"/>
    <w:rsid w:val="009E353C"/>
    <w:rsid w:val="009E64C8"/>
    <w:rsid w:val="00A03435"/>
    <w:rsid w:val="00A12F14"/>
    <w:rsid w:val="00A600A4"/>
    <w:rsid w:val="00AD5CCC"/>
    <w:rsid w:val="00AF445F"/>
    <w:rsid w:val="00B06BF4"/>
    <w:rsid w:val="00B07F41"/>
    <w:rsid w:val="00B16465"/>
    <w:rsid w:val="00B22E22"/>
    <w:rsid w:val="00B80533"/>
    <w:rsid w:val="00B82843"/>
    <w:rsid w:val="00BA646C"/>
    <w:rsid w:val="00BD1A32"/>
    <w:rsid w:val="00BD4E90"/>
    <w:rsid w:val="00C008D8"/>
    <w:rsid w:val="00C0165A"/>
    <w:rsid w:val="00C64CCC"/>
    <w:rsid w:val="00C77711"/>
    <w:rsid w:val="00C96100"/>
    <w:rsid w:val="00CB1F99"/>
    <w:rsid w:val="00CD42FF"/>
    <w:rsid w:val="00CD7981"/>
    <w:rsid w:val="00D20B34"/>
    <w:rsid w:val="00D36A37"/>
    <w:rsid w:val="00D3748A"/>
    <w:rsid w:val="00D416C2"/>
    <w:rsid w:val="00D41CF0"/>
    <w:rsid w:val="00D66B57"/>
    <w:rsid w:val="00DA3AD6"/>
    <w:rsid w:val="00DA6B66"/>
    <w:rsid w:val="00DB02E4"/>
    <w:rsid w:val="00DC11A1"/>
    <w:rsid w:val="00DD5F4F"/>
    <w:rsid w:val="00DD7968"/>
    <w:rsid w:val="00DE299B"/>
    <w:rsid w:val="00E07849"/>
    <w:rsid w:val="00E161A5"/>
    <w:rsid w:val="00E206F2"/>
    <w:rsid w:val="00E713EE"/>
    <w:rsid w:val="00EB1023"/>
    <w:rsid w:val="00ED30F2"/>
    <w:rsid w:val="00EE2F78"/>
    <w:rsid w:val="00EE3937"/>
    <w:rsid w:val="00EE5924"/>
    <w:rsid w:val="00EE79DB"/>
    <w:rsid w:val="00F50D1D"/>
    <w:rsid w:val="00F75973"/>
    <w:rsid w:val="00F82DFD"/>
    <w:rsid w:val="00F841C6"/>
    <w:rsid w:val="00F8579D"/>
    <w:rsid w:val="00FA4387"/>
    <w:rsid w:val="00FD5538"/>
    <w:rsid w:val="00FF54C9"/>
    <w:rsid w:val="115D6633"/>
    <w:rsid w:val="142764AD"/>
    <w:rsid w:val="1B7E60BF"/>
    <w:rsid w:val="1C935A2F"/>
    <w:rsid w:val="2E9420E5"/>
    <w:rsid w:val="351C0C67"/>
    <w:rsid w:val="37B26C82"/>
    <w:rsid w:val="3F606095"/>
    <w:rsid w:val="426D51B0"/>
    <w:rsid w:val="55E07DB1"/>
    <w:rsid w:val="58B508EA"/>
    <w:rsid w:val="5A6926DC"/>
    <w:rsid w:val="60A63BFC"/>
    <w:rsid w:val="60FF4A66"/>
    <w:rsid w:val="64442D50"/>
    <w:rsid w:val="6C75445D"/>
    <w:rsid w:val="6E14479B"/>
    <w:rsid w:val="71721425"/>
    <w:rsid w:val="72970E20"/>
    <w:rsid w:val="73765540"/>
    <w:rsid w:val="73BE5D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HTML Cite" w:qFormat="1"/>
    <w:lsdException w:name="Normal Table"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631"/>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5B2631"/>
    <w:rPr>
      <w:sz w:val="18"/>
      <w:szCs w:val="18"/>
    </w:rPr>
  </w:style>
  <w:style w:type="paragraph" w:styleId="a4">
    <w:name w:val="footer"/>
    <w:basedOn w:val="a"/>
    <w:link w:val="Char0"/>
    <w:uiPriority w:val="99"/>
    <w:unhideWhenUsed/>
    <w:qFormat/>
    <w:rsid w:val="005B2631"/>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5B2631"/>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rsid w:val="005B2631"/>
    <w:rPr>
      <w:sz w:val="24"/>
    </w:rPr>
  </w:style>
  <w:style w:type="table" w:styleId="a7">
    <w:name w:val="Table Grid"/>
    <w:basedOn w:val="a1"/>
    <w:uiPriority w:val="59"/>
    <w:qFormat/>
    <w:rsid w:val="005B263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Strong"/>
    <w:basedOn w:val="a0"/>
    <w:uiPriority w:val="22"/>
    <w:qFormat/>
    <w:rsid w:val="005B2631"/>
    <w:rPr>
      <w:b/>
    </w:rPr>
  </w:style>
  <w:style w:type="character" w:styleId="a9">
    <w:name w:val="FollowedHyperlink"/>
    <w:basedOn w:val="a0"/>
    <w:uiPriority w:val="99"/>
    <w:semiHidden/>
    <w:unhideWhenUsed/>
    <w:qFormat/>
    <w:rsid w:val="005B2631"/>
    <w:rPr>
      <w:color w:val="AF4A92"/>
      <w:u w:val="none"/>
    </w:rPr>
  </w:style>
  <w:style w:type="character" w:styleId="aa">
    <w:name w:val="Emphasis"/>
    <w:basedOn w:val="a0"/>
    <w:uiPriority w:val="20"/>
    <w:qFormat/>
    <w:rsid w:val="005B2631"/>
  </w:style>
  <w:style w:type="character" w:styleId="ab">
    <w:name w:val="Hyperlink"/>
    <w:basedOn w:val="a0"/>
    <w:uiPriority w:val="99"/>
    <w:semiHidden/>
    <w:unhideWhenUsed/>
    <w:qFormat/>
    <w:rsid w:val="005B2631"/>
    <w:rPr>
      <w:color w:val="205AA7"/>
      <w:u w:val="none"/>
    </w:rPr>
  </w:style>
  <w:style w:type="character" w:styleId="HTML">
    <w:name w:val="HTML Cite"/>
    <w:basedOn w:val="a0"/>
    <w:uiPriority w:val="99"/>
    <w:semiHidden/>
    <w:unhideWhenUsed/>
    <w:qFormat/>
    <w:rsid w:val="005B2631"/>
    <w:rPr>
      <w:color w:val="008000"/>
    </w:rPr>
  </w:style>
  <w:style w:type="paragraph" w:styleId="ac">
    <w:name w:val="No Spacing"/>
    <w:uiPriority w:val="1"/>
    <w:qFormat/>
    <w:rsid w:val="005B2631"/>
    <w:pPr>
      <w:widowControl w:val="0"/>
      <w:jc w:val="both"/>
    </w:pPr>
    <w:rPr>
      <w:kern w:val="2"/>
      <w:sz w:val="21"/>
      <w:szCs w:val="24"/>
    </w:rPr>
  </w:style>
  <w:style w:type="character" w:customStyle="1" w:styleId="Char1">
    <w:name w:val="页眉 Char"/>
    <w:basedOn w:val="a0"/>
    <w:link w:val="a5"/>
    <w:uiPriority w:val="99"/>
    <w:semiHidden/>
    <w:qFormat/>
    <w:rsid w:val="005B2631"/>
    <w:rPr>
      <w:sz w:val="18"/>
      <w:szCs w:val="18"/>
    </w:rPr>
  </w:style>
  <w:style w:type="character" w:customStyle="1" w:styleId="Char0">
    <w:name w:val="页脚 Char"/>
    <w:basedOn w:val="a0"/>
    <w:link w:val="a4"/>
    <w:uiPriority w:val="99"/>
    <w:qFormat/>
    <w:rsid w:val="005B2631"/>
    <w:rPr>
      <w:sz w:val="18"/>
      <w:szCs w:val="18"/>
    </w:rPr>
  </w:style>
  <w:style w:type="character" w:customStyle="1" w:styleId="Char">
    <w:name w:val="批注框文本 Char"/>
    <w:basedOn w:val="a0"/>
    <w:link w:val="a3"/>
    <w:uiPriority w:val="99"/>
    <w:semiHidden/>
    <w:qFormat/>
    <w:rsid w:val="005B2631"/>
    <w:rPr>
      <w:sz w:val="18"/>
      <w:szCs w:val="18"/>
    </w:rPr>
  </w:style>
  <w:style w:type="character" w:customStyle="1" w:styleId="down">
    <w:name w:val="down"/>
    <w:basedOn w:val="a0"/>
    <w:qFormat/>
    <w:rsid w:val="005B2631"/>
  </w:style>
  <w:style w:type="character" w:customStyle="1" w:styleId="on">
    <w:name w:val="on"/>
    <w:basedOn w:val="a0"/>
    <w:qFormat/>
    <w:rsid w:val="005B2631"/>
    <w:rPr>
      <w:color w:val="FFFFFF"/>
      <w:shd w:val="clear" w:color="auto" w:fill="F1430E"/>
    </w:rPr>
  </w:style>
  <w:style w:type="character" w:customStyle="1" w:styleId="hover6">
    <w:name w:val="hover6"/>
    <w:basedOn w:val="a0"/>
    <w:qFormat/>
    <w:rsid w:val="005B2631"/>
    <w:rPr>
      <w:color w:val="FFFFFF"/>
      <w:shd w:val="clear" w:color="auto" w:fill="F1430E"/>
    </w:rPr>
  </w:style>
  <w:style w:type="character" w:customStyle="1" w:styleId="hover8">
    <w:name w:val="hover8"/>
    <w:basedOn w:val="a0"/>
    <w:qFormat/>
    <w:rsid w:val="005B2631"/>
    <w:rPr>
      <w:color w:val="FFFFFF"/>
      <w:shd w:val="clear" w:color="auto" w:fill="F1430E"/>
    </w:rPr>
  </w:style>
  <w:style w:type="character" w:customStyle="1" w:styleId="c-icon14">
    <w:name w:val="c-icon14"/>
    <w:basedOn w:val="a0"/>
    <w:qFormat/>
    <w:rsid w:val="005B2631"/>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ns.cnki.net/kns/NaviBridge.aspx?bt=1&amp;DBCode=CJFD&amp;BaseID=ZKSD&amp;UnitCode=&amp;NaviLink=%e6%99%ba%e5%ba%93%e6%97%b6%e4%bb%a3" TargetMode="External"/><Relationship Id="rId13" Type="http://schemas.openxmlformats.org/officeDocument/2006/relationships/hyperlink" Target="http://kns.cnki.net/kns/detail/detail.aspx?QueryID=1&amp;CurRec=5&amp;recid=&amp;FileName=YNJR201617003&amp;DbName=CJFDLAST2016&amp;DbCode=CJFQ&amp;yx=&amp;pr=&amp;URLID=" TargetMode="External"/><Relationship Id="rId3" Type="http://schemas.openxmlformats.org/officeDocument/2006/relationships/settings" Target="settings.xml"/><Relationship Id="rId7" Type="http://schemas.openxmlformats.org/officeDocument/2006/relationships/hyperlink" Target="http://kns.cnki.net/kns/detail/detail.aspx?QueryID=1&amp;CurRec=1&amp;recid=&amp;FileName=ZKSD201836139&amp;DbName=CJFDLAST2018&amp;DbCode=CJFQ&amp;yx=&amp;pr=&amp;URLID=" TargetMode="External"/><Relationship Id="rId12" Type="http://schemas.openxmlformats.org/officeDocument/2006/relationships/hyperlink" Target="http://kns.cnki.net/kns/NaviBridge.aspx?bt=1&amp;DBCode=CJFD&amp;BaseID=CKYK&amp;UnitCode=&amp;NaviLink=%e8%b4%a2%e4%bc%9a%e6%9c%88%e5%88%8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kns.cnki.net/kns/detail/detail.aspx?QueryID=1&amp;CurRec=3&amp;recid=&amp;FileName=CKYK201813005&amp;DbName=CJFDLAST2018&amp;DbCode=CJFQ&amp;yx=A&amp;pr=&amp;URLID=42.1290.F.20180706.1028.005"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kns.cnki.net/kns/NaviBridge.aspx?bt=1&amp;DBCode=CJFD&amp;BaseID=JXSH&amp;UnitCode=&amp;NaviLink=%e6%b1%9f%e8%a5%bf%e7%a4%be%e4%bc%9a%e7%a7%91%e5%ad%a6" TargetMode="External"/><Relationship Id="rId4" Type="http://schemas.openxmlformats.org/officeDocument/2006/relationships/webSettings" Target="webSettings.xml"/><Relationship Id="rId9" Type="http://schemas.openxmlformats.org/officeDocument/2006/relationships/hyperlink" Target="http://kns.cnki.net/kns/detail/detail.aspx?QueryID=1&amp;CurRec=1&amp;recid=&amp;FileName=ZKSD201836139&amp;DbName=CJFDLAST2018&amp;DbCode=CJFQ&amp;yx=&amp;pr=&amp;URLID="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1426</Words>
  <Characters>8131</Characters>
  <Application>Microsoft Office Word</Application>
  <DocSecurity>0</DocSecurity>
  <Lines>67</Lines>
  <Paragraphs>19</Paragraphs>
  <ScaleCrop>false</ScaleCrop>
  <Company>52flin</Company>
  <LinksUpToDate>false</LinksUpToDate>
  <CharactersWithSpaces>9538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魏恋舻</cp:lastModifiedBy>
  <cp:revision>15</cp:revision>
  <cp:lastPrinted>2018-11-04T02:00:00Z</cp:lastPrinted>
  <dcterms:created xsi:type="dcterms:W3CDTF">2018-10-31T02:49:00Z</dcterms:created>
  <dcterms:modified xsi:type="dcterms:W3CDTF">2019-04-15T08:04:00Z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